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22B" w:rsidRPr="004E776F" w:rsidRDefault="0024519D">
      <w:pPr>
        <w:spacing w:before="1200" w:after="60"/>
        <w:jc w:val="center"/>
        <w:rPr>
          <w:sz w:val="24"/>
        </w:rPr>
      </w:pPr>
      <w:r w:rsidRPr="004E776F">
        <w:rPr>
          <w:b/>
          <w:bCs/>
          <w:color w:val="1F3864"/>
          <w:sz w:val="32"/>
          <w:szCs w:val="30"/>
        </w:rPr>
        <w:t>HOUSEHOLD OF LOVE CHURCH</w:t>
      </w:r>
    </w:p>
    <w:p w:rsidR="0049222B" w:rsidRPr="004E776F" w:rsidRDefault="0024519D">
      <w:pPr>
        <w:spacing w:after="520"/>
        <w:jc w:val="center"/>
        <w:rPr>
          <w:sz w:val="24"/>
        </w:rPr>
      </w:pPr>
      <w:r w:rsidRPr="004E776F">
        <w:rPr>
          <w:color w:val="595959"/>
          <w:sz w:val="24"/>
        </w:rPr>
        <w:t>Abuja, Federal Capital Territory, Nigeria</w:t>
      </w:r>
    </w:p>
    <w:p w:rsidR="0049222B" w:rsidRPr="004E776F" w:rsidRDefault="0024519D">
      <w:pPr>
        <w:pBdr>
          <w:bottom w:val="single" w:sz="8" w:space="8" w:color="B7872B"/>
        </w:pBdr>
        <w:jc w:val="center"/>
        <w:rPr>
          <w:sz w:val="24"/>
        </w:rPr>
      </w:pPr>
      <w:r w:rsidRPr="004E776F">
        <w:rPr>
          <w:b/>
          <w:bCs/>
          <w:color w:val="1F3864"/>
          <w:sz w:val="52"/>
          <w:szCs w:val="50"/>
        </w:rPr>
        <w:t>ONE MILLION SOULS VISION</w:t>
      </w:r>
    </w:p>
    <w:p w:rsidR="0049222B" w:rsidRPr="004E776F" w:rsidRDefault="0024519D">
      <w:pPr>
        <w:spacing w:before="240" w:after="80"/>
        <w:jc w:val="center"/>
        <w:rPr>
          <w:sz w:val="24"/>
        </w:rPr>
      </w:pPr>
      <w:r w:rsidRPr="004E776F">
        <w:rPr>
          <w:i/>
          <w:iCs/>
          <w:color w:val="2E5496"/>
          <w:sz w:val="28"/>
          <w:szCs w:val="25"/>
        </w:rPr>
        <w:t>A Five Year Strategic Plan, Work Plan and Proposal</w:t>
      </w:r>
    </w:p>
    <w:p w:rsidR="0049222B" w:rsidRPr="004E776F" w:rsidRDefault="0024519D">
      <w:pPr>
        <w:spacing w:after="600"/>
        <w:jc w:val="center"/>
        <w:rPr>
          <w:sz w:val="24"/>
        </w:rPr>
      </w:pPr>
      <w:r w:rsidRPr="004E776F">
        <w:rPr>
          <w:color w:val="595959"/>
          <w:szCs w:val="21"/>
        </w:rPr>
        <w:t>Soul Winning, Discipleship, Social Transformation and Church Planting in Nigeria</w:t>
      </w:r>
    </w:p>
    <w:p w:rsidR="0049222B" w:rsidRPr="004E776F" w:rsidRDefault="0024519D">
      <w:pPr>
        <w:spacing w:after="40"/>
        <w:jc w:val="center"/>
        <w:rPr>
          <w:sz w:val="24"/>
        </w:rPr>
      </w:pPr>
      <w:r w:rsidRPr="004E776F">
        <w:rPr>
          <w:color w:val="595959"/>
          <w:szCs w:val="20"/>
        </w:rPr>
        <w:t>Visionary and Senior Pastor</w:t>
      </w:r>
    </w:p>
    <w:p w:rsidR="0049222B" w:rsidRPr="004E776F" w:rsidRDefault="0024519D">
      <w:pPr>
        <w:spacing w:after="420"/>
        <w:jc w:val="center"/>
        <w:rPr>
          <w:sz w:val="24"/>
        </w:rPr>
      </w:pPr>
      <w:r w:rsidRPr="004E776F">
        <w:rPr>
          <w:b/>
          <w:bCs/>
          <w:color w:val="1F3864"/>
          <w:sz w:val="28"/>
          <w:szCs w:val="24"/>
        </w:rPr>
        <w:t>Pastor Sanmi Bankole</w:t>
      </w:r>
    </w:p>
    <w:p w:rsidR="0049222B" w:rsidRPr="004E776F" w:rsidRDefault="0024519D">
      <w:pPr>
        <w:spacing w:after="30"/>
        <w:jc w:val="center"/>
        <w:rPr>
          <w:sz w:val="24"/>
        </w:rPr>
      </w:pPr>
      <w:r w:rsidRPr="004E776F">
        <w:rPr>
          <w:color w:val="595959"/>
          <w:szCs w:val="20"/>
        </w:rPr>
        <w:t>Phase One of the Fifteen Year Vision</w:t>
      </w:r>
    </w:p>
    <w:p w:rsidR="0049222B" w:rsidRPr="004E776F" w:rsidRDefault="0024519D">
      <w:pPr>
        <w:jc w:val="center"/>
        <w:rPr>
          <w:sz w:val="24"/>
        </w:rPr>
      </w:pPr>
      <w:r w:rsidRPr="004E776F">
        <w:rPr>
          <w:color w:val="595959"/>
          <w:szCs w:val="20"/>
        </w:rPr>
        <w:t>Planning Horizon 2026 to 2030</w:t>
      </w:r>
    </w:p>
    <w:p w:rsidR="0049222B" w:rsidRPr="004E776F" w:rsidRDefault="0024519D">
      <w:pPr>
        <w:rPr>
          <w:sz w:val="24"/>
        </w:rPr>
      </w:pPr>
      <w:r w:rsidRPr="004E776F">
        <w:rPr>
          <w:sz w:val="24"/>
        </w:rPr>
        <w:br w:type="page"/>
      </w:r>
    </w:p>
    <w:p w:rsidR="0049222B" w:rsidRPr="004E776F" w:rsidRDefault="0024519D">
      <w:pPr>
        <w:spacing w:after="160"/>
        <w:rPr>
          <w:sz w:val="24"/>
        </w:rPr>
      </w:pPr>
      <w:r w:rsidRPr="004E776F">
        <w:rPr>
          <w:b/>
          <w:bCs/>
          <w:color w:val="1F3864"/>
          <w:sz w:val="36"/>
          <w:szCs w:val="32"/>
        </w:rPr>
        <w:lastRenderedPageBreak/>
        <w:t>Table of Contents</w:t>
      </w:r>
    </w:p>
    <w:sdt>
      <w:sdtPr>
        <w:rPr>
          <w:sz w:val="24"/>
        </w:rPr>
        <w:alias w:val="Table of Contents"/>
        <w:id w:val="-84773441"/>
      </w:sdtPr>
      <w:sdtEndPr/>
      <w:sdtContent>
        <w:p w:rsidR="004E776F" w:rsidRPr="004E776F" w:rsidRDefault="0024519D">
          <w:pPr>
            <w:pStyle w:val="TOC1"/>
            <w:tabs>
              <w:tab w:val="right" w:leader="dot" w:pos="9350"/>
            </w:tabs>
            <w:rPr>
              <w:noProof/>
              <w:sz w:val="24"/>
            </w:rPr>
          </w:pPr>
          <w:r w:rsidRPr="004E776F">
            <w:rPr>
              <w:sz w:val="24"/>
            </w:rPr>
            <w:fldChar w:fldCharType="begin"/>
          </w:r>
          <w:r w:rsidRPr="004E776F">
            <w:rPr>
              <w:sz w:val="24"/>
            </w:rPr>
            <w:instrText>TOC \h \o "1-2"</w:instrText>
          </w:r>
          <w:r w:rsidRPr="004E776F">
            <w:rPr>
              <w:sz w:val="24"/>
            </w:rPr>
            <w:fldChar w:fldCharType="separate"/>
          </w:r>
          <w:hyperlink w:anchor="_Toc230378426" w:history="1">
            <w:r w:rsidR="004E776F" w:rsidRPr="004E776F">
              <w:rPr>
                <w:rStyle w:val="Hyperlink"/>
                <w:noProof/>
                <w:sz w:val="24"/>
              </w:rPr>
              <w:t>1. Executive Summary</w:t>
            </w:r>
            <w:r w:rsidR="004E776F" w:rsidRPr="004E776F">
              <w:rPr>
                <w:noProof/>
                <w:sz w:val="24"/>
              </w:rPr>
              <w:tab/>
            </w:r>
            <w:r w:rsidR="004E776F" w:rsidRPr="004E776F">
              <w:rPr>
                <w:noProof/>
                <w:sz w:val="24"/>
              </w:rPr>
              <w:fldChar w:fldCharType="begin"/>
            </w:r>
            <w:r w:rsidR="004E776F" w:rsidRPr="004E776F">
              <w:rPr>
                <w:noProof/>
                <w:sz w:val="24"/>
              </w:rPr>
              <w:instrText xml:space="preserve"> PAGEREF _Toc230378426 \h </w:instrText>
            </w:r>
            <w:r w:rsidR="004E776F" w:rsidRPr="004E776F">
              <w:rPr>
                <w:noProof/>
                <w:sz w:val="24"/>
              </w:rPr>
            </w:r>
            <w:r w:rsidR="004E776F" w:rsidRPr="004E776F">
              <w:rPr>
                <w:noProof/>
                <w:sz w:val="24"/>
              </w:rPr>
              <w:fldChar w:fldCharType="separate"/>
            </w:r>
            <w:r w:rsidR="004E776F" w:rsidRPr="004E776F">
              <w:rPr>
                <w:noProof/>
                <w:sz w:val="24"/>
              </w:rPr>
              <w:t>4</w:t>
            </w:r>
            <w:r w:rsidR="004E776F"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27" w:history="1">
            <w:r w:rsidRPr="004E776F">
              <w:rPr>
                <w:rStyle w:val="Hyperlink"/>
                <w:noProof/>
                <w:sz w:val="24"/>
              </w:rPr>
              <w:t>2. Strategic Context and Baseline</w:t>
            </w:r>
            <w:r w:rsidRPr="004E776F">
              <w:rPr>
                <w:noProof/>
                <w:sz w:val="24"/>
              </w:rPr>
              <w:tab/>
            </w:r>
            <w:r w:rsidRPr="004E776F">
              <w:rPr>
                <w:noProof/>
                <w:sz w:val="24"/>
              </w:rPr>
              <w:fldChar w:fldCharType="begin"/>
            </w:r>
            <w:r w:rsidRPr="004E776F">
              <w:rPr>
                <w:noProof/>
                <w:sz w:val="24"/>
              </w:rPr>
              <w:instrText xml:space="preserve"> PAGEREF _Toc230378427 \h </w:instrText>
            </w:r>
            <w:r w:rsidRPr="004E776F">
              <w:rPr>
                <w:noProof/>
                <w:sz w:val="24"/>
              </w:rPr>
            </w:r>
            <w:r w:rsidRPr="004E776F">
              <w:rPr>
                <w:noProof/>
                <w:sz w:val="24"/>
              </w:rPr>
              <w:fldChar w:fldCharType="separate"/>
            </w:r>
            <w:r w:rsidRPr="004E776F">
              <w:rPr>
                <w:noProof/>
                <w:sz w:val="24"/>
              </w:rPr>
              <w:t>5</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28" w:history="1">
            <w:r w:rsidRPr="004E776F">
              <w:rPr>
                <w:rStyle w:val="Hyperlink"/>
                <w:noProof/>
                <w:sz w:val="24"/>
              </w:rPr>
              <w:t>2.1 Baseline Assessment</w:t>
            </w:r>
            <w:r w:rsidRPr="004E776F">
              <w:rPr>
                <w:noProof/>
                <w:sz w:val="24"/>
              </w:rPr>
              <w:tab/>
            </w:r>
            <w:r w:rsidRPr="004E776F">
              <w:rPr>
                <w:noProof/>
                <w:sz w:val="24"/>
              </w:rPr>
              <w:fldChar w:fldCharType="begin"/>
            </w:r>
            <w:r w:rsidRPr="004E776F">
              <w:rPr>
                <w:noProof/>
                <w:sz w:val="24"/>
              </w:rPr>
              <w:instrText xml:space="preserve"> PAGEREF _Toc230378428 \h </w:instrText>
            </w:r>
            <w:r w:rsidRPr="004E776F">
              <w:rPr>
                <w:noProof/>
                <w:sz w:val="24"/>
              </w:rPr>
            </w:r>
            <w:r w:rsidRPr="004E776F">
              <w:rPr>
                <w:noProof/>
                <w:sz w:val="24"/>
              </w:rPr>
              <w:fldChar w:fldCharType="separate"/>
            </w:r>
            <w:r w:rsidRPr="004E776F">
              <w:rPr>
                <w:noProof/>
                <w:sz w:val="24"/>
              </w:rPr>
              <w:t>5</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29" w:history="1">
            <w:r w:rsidRPr="004E776F">
              <w:rPr>
                <w:rStyle w:val="Hyperlink"/>
                <w:noProof/>
                <w:sz w:val="24"/>
              </w:rPr>
              <w:t>3. The Fifteen Year Vision and the Five Year Target</w:t>
            </w:r>
            <w:r w:rsidRPr="004E776F">
              <w:rPr>
                <w:noProof/>
                <w:sz w:val="24"/>
              </w:rPr>
              <w:tab/>
            </w:r>
            <w:r w:rsidRPr="004E776F">
              <w:rPr>
                <w:noProof/>
                <w:sz w:val="24"/>
              </w:rPr>
              <w:fldChar w:fldCharType="begin"/>
            </w:r>
            <w:r w:rsidRPr="004E776F">
              <w:rPr>
                <w:noProof/>
                <w:sz w:val="24"/>
              </w:rPr>
              <w:instrText xml:space="preserve"> PAGEREF _Toc230378429 \h </w:instrText>
            </w:r>
            <w:r w:rsidRPr="004E776F">
              <w:rPr>
                <w:noProof/>
                <w:sz w:val="24"/>
              </w:rPr>
            </w:r>
            <w:r w:rsidRPr="004E776F">
              <w:rPr>
                <w:noProof/>
                <w:sz w:val="24"/>
              </w:rPr>
              <w:fldChar w:fldCharType="separate"/>
            </w:r>
            <w:r w:rsidRPr="004E776F">
              <w:rPr>
                <w:noProof/>
                <w:sz w:val="24"/>
              </w:rPr>
              <w:t>7</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30" w:history="1">
            <w:r w:rsidRPr="004E776F">
              <w:rPr>
                <w:rStyle w:val="Hyperlink"/>
                <w:noProof/>
                <w:sz w:val="24"/>
              </w:rPr>
              <w:t>3.1 The Fifteen Year Harvest Curve</w:t>
            </w:r>
            <w:r w:rsidRPr="004E776F">
              <w:rPr>
                <w:noProof/>
                <w:sz w:val="24"/>
              </w:rPr>
              <w:tab/>
            </w:r>
            <w:r w:rsidRPr="004E776F">
              <w:rPr>
                <w:noProof/>
                <w:sz w:val="24"/>
              </w:rPr>
              <w:fldChar w:fldCharType="begin"/>
            </w:r>
            <w:r w:rsidRPr="004E776F">
              <w:rPr>
                <w:noProof/>
                <w:sz w:val="24"/>
              </w:rPr>
              <w:instrText xml:space="preserve"> PAGEREF _Toc230378430 \h </w:instrText>
            </w:r>
            <w:r w:rsidRPr="004E776F">
              <w:rPr>
                <w:noProof/>
                <w:sz w:val="24"/>
              </w:rPr>
            </w:r>
            <w:r w:rsidRPr="004E776F">
              <w:rPr>
                <w:noProof/>
                <w:sz w:val="24"/>
              </w:rPr>
              <w:fldChar w:fldCharType="separate"/>
            </w:r>
            <w:r w:rsidRPr="004E776F">
              <w:rPr>
                <w:noProof/>
                <w:sz w:val="24"/>
              </w:rPr>
              <w:t>7</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31" w:history="1">
            <w:r w:rsidRPr="004E776F">
              <w:rPr>
                <w:rStyle w:val="Hyperlink"/>
                <w:noProof/>
                <w:sz w:val="24"/>
              </w:rPr>
              <w:t>3.2 Five Year Numerical Targets</w:t>
            </w:r>
            <w:r w:rsidRPr="004E776F">
              <w:rPr>
                <w:noProof/>
                <w:sz w:val="24"/>
              </w:rPr>
              <w:tab/>
            </w:r>
            <w:r w:rsidRPr="004E776F">
              <w:rPr>
                <w:noProof/>
                <w:sz w:val="24"/>
              </w:rPr>
              <w:fldChar w:fldCharType="begin"/>
            </w:r>
            <w:r w:rsidRPr="004E776F">
              <w:rPr>
                <w:noProof/>
                <w:sz w:val="24"/>
              </w:rPr>
              <w:instrText xml:space="preserve"> PAGEREF _Toc230378431 \h </w:instrText>
            </w:r>
            <w:r w:rsidRPr="004E776F">
              <w:rPr>
                <w:noProof/>
                <w:sz w:val="24"/>
              </w:rPr>
            </w:r>
            <w:r w:rsidRPr="004E776F">
              <w:rPr>
                <w:noProof/>
                <w:sz w:val="24"/>
              </w:rPr>
              <w:fldChar w:fldCharType="separate"/>
            </w:r>
            <w:r w:rsidRPr="004E776F">
              <w:rPr>
                <w:noProof/>
                <w:sz w:val="24"/>
              </w:rPr>
              <w:t>7</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32" w:history="1">
            <w:r w:rsidRPr="004E776F">
              <w:rPr>
                <w:rStyle w:val="Hyperlink"/>
                <w:noProof/>
                <w:sz w:val="24"/>
              </w:rPr>
              <w:t>4. Formal Ministry Proposal</w:t>
            </w:r>
            <w:r w:rsidRPr="004E776F">
              <w:rPr>
                <w:noProof/>
                <w:sz w:val="24"/>
              </w:rPr>
              <w:tab/>
            </w:r>
            <w:r w:rsidRPr="004E776F">
              <w:rPr>
                <w:noProof/>
                <w:sz w:val="24"/>
              </w:rPr>
              <w:fldChar w:fldCharType="begin"/>
            </w:r>
            <w:r w:rsidRPr="004E776F">
              <w:rPr>
                <w:noProof/>
                <w:sz w:val="24"/>
              </w:rPr>
              <w:instrText xml:space="preserve"> PAGEREF _Toc230378432 \h </w:instrText>
            </w:r>
            <w:r w:rsidRPr="004E776F">
              <w:rPr>
                <w:noProof/>
                <w:sz w:val="24"/>
              </w:rPr>
            </w:r>
            <w:r w:rsidRPr="004E776F">
              <w:rPr>
                <w:noProof/>
                <w:sz w:val="24"/>
              </w:rPr>
              <w:fldChar w:fldCharType="separate"/>
            </w:r>
            <w:r w:rsidRPr="004E776F">
              <w:rPr>
                <w:noProof/>
                <w:sz w:val="24"/>
              </w:rPr>
              <w:t>9</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33" w:history="1">
            <w:r w:rsidRPr="004E776F">
              <w:rPr>
                <w:rStyle w:val="Hyperlink"/>
                <w:noProof/>
                <w:sz w:val="24"/>
              </w:rPr>
              <w:t>4.1 Proposal Title</w:t>
            </w:r>
            <w:r w:rsidRPr="004E776F">
              <w:rPr>
                <w:noProof/>
                <w:sz w:val="24"/>
              </w:rPr>
              <w:tab/>
            </w:r>
            <w:r w:rsidRPr="004E776F">
              <w:rPr>
                <w:noProof/>
                <w:sz w:val="24"/>
              </w:rPr>
              <w:fldChar w:fldCharType="begin"/>
            </w:r>
            <w:r w:rsidRPr="004E776F">
              <w:rPr>
                <w:noProof/>
                <w:sz w:val="24"/>
              </w:rPr>
              <w:instrText xml:space="preserve"> PAGEREF _Toc230378433 \h </w:instrText>
            </w:r>
            <w:r w:rsidRPr="004E776F">
              <w:rPr>
                <w:noProof/>
                <w:sz w:val="24"/>
              </w:rPr>
            </w:r>
            <w:r w:rsidRPr="004E776F">
              <w:rPr>
                <w:noProof/>
                <w:sz w:val="24"/>
              </w:rPr>
              <w:fldChar w:fldCharType="separate"/>
            </w:r>
            <w:r w:rsidRPr="004E776F">
              <w:rPr>
                <w:noProof/>
                <w:sz w:val="24"/>
              </w:rPr>
              <w:t>9</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34" w:history="1">
            <w:r w:rsidRPr="004E776F">
              <w:rPr>
                <w:rStyle w:val="Hyperlink"/>
                <w:noProof/>
                <w:sz w:val="24"/>
              </w:rPr>
              <w:t>4.2 Theological Basis</w:t>
            </w:r>
            <w:r w:rsidRPr="004E776F">
              <w:rPr>
                <w:noProof/>
                <w:sz w:val="24"/>
              </w:rPr>
              <w:tab/>
            </w:r>
            <w:r w:rsidRPr="004E776F">
              <w:rPr>
                <w:noProof/>
                <w:sz w:val="24"/>
              </w:rPr>
              <w:fldChar w:fldCharType="begin"/>
            </w:r>
            <w:r w:rsidRPr="004E776F">
              <w:rPr>
                <w:noProof/>
                <w:sz w:val="24"/>
              </w:rPr>
              <w:instrText xml:space="preserve"> PAGEREF _Toc230378434 \h </w:instrText>
            </w:r>
            <w:r w:rsidRPr="004E776F">
              <w:rPr>
                <w:noProof/>
                <w:sz w:val="24"/>
              </w:rPr>
            </w:r>
            <w:r w:rsidRPr="004E776F">
              <w:rPr>
                <w:noProof/>
                <w:sz w:val="24"/>
              </w:rPr>
              <w:fldChar w:fldCharType="separate"/>
            </w:r>
            <w:r w:rsidRPr="004E776F">
              <w:rPr>
                <w:noProof/>
                <w:sz w:val="24"/>
              </w:rPr>
              <w:t>9</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35" w:history="1">
            <w:r w:rsidRPr="004E776F">
              <w:rPr>
                <w:rStyle w:val="Hyperlink"/>
                <w:noProof/>
                <w:sz w:val="24"/>
              </w:rPr>
              <w:t>4.3 Problem Statement</w:t>
            </w:r>
            <w:r w:rsidRPr="004E776F">
              <w:rPr>
                <w:noProof/>
                <w:sz w:val="24"/>
              </w:rPr>
              <w:tab/>
            </w:r>
            <w:r w:rsidRPr="004E776F">
              <w:rPr>
                <w:noProof/>
                <w:sz w:val="24"/>
              </w:rPr>
              <w:fldChar w:fldCharType="begin"/>
            </w:r>
            <w:r w:rsidRPr="004E776F">
              <w:rPr>
                <w:noProof/>
                <w:sz w:val="24"/>
              </w:rPr>
              <w:instrText xml:space="preserve"> PAGEREF _Toc230378435 \h </w:instrText>
            </w:r>
            <w:r w:rsidRPr="004E776F">
              <w:rPr>
                <w:noProof/>
                <w:sz w:val="24"/>
              </w:rPr>
            </w:r>
            <w:r w:rsidRPr="004E776F">
              <w:rPr>
                <w:noProof/>
                <w:sz w:val="24"/>
              </w:rPr>
              <w:fldChar w:fldCharType="separate"/>
            </w:r>
            <w:r w:rsidRPr="004E776F">
              <w:rPr>
                <w:noProof/>
                <w:sz w:val="24"/>
              </w:rPr>
              <w:t>9</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36" w:history="1">
            <w:r w:rsidRPr="004E776F">
              <w:rPr>
                <w:rStyle w:val="Hyperlink"/>
                <w:noProof/>
                <w:sz w:val="24"/>
              </w:rPr>
              <w:t>4.4 Project Goal</w:t>
            </w:r>
            <w:r w:rsidRPr="004E776F">
              <w:rPr>
                <w:noProof/>
                <w:sz w:val="24"/>
              </w:rPr>
              <w:tab/>
            </w:r>
            <w:r w:rsidRPr="004E776F">
              <w:rPr>
                <w:noProof/>
                <w:sz w:val="24"/>
              </w:rPr>
              <w:fldChar w:fldCharType="begin"/>
            </w:r>
            <w:r w:rsidRPr="004E776F">
              <w:rPr>
                <w:noProof/>
                <w:sz w:val="24"/>
              </w:rPr>
              <w:instrText xml:space="preserve"> PAGEREF _Toc230378436 \h </w:instrText>
            </w:r>
            <w:r w:rsidRPr="004E776F">
              <w:rPr>
                <w:noProof/>
                <w:sz w:val="24"/>
              </w:rPr>
            </w:r>
            <w:r w:rsidRPr="004E776F">
              <w:rPr>
                <w:noProof/>
                <w:sz w:val="24"/>
              </w:rPr>
              <w:fldChar w:fldCharType="separate"/>
            </w:r>
            <w:r w:rsidRPr="004E776F">
              <w:rPr>
                <w:noProof/>
                <w:sz w:val="24"/>
              </w:rPr>
              <w:t>9</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37" w:history="1">
            <w:r w:rsidRPr="004E776F">
              <w:rPr>
                <w:rStyle w:val="Hyperlink"/>
                <w:noProof/>
                <w:sz w:val="24"/>
              </w:rPr>
              <w:t>4.5 Core Objectives</w:t>
            </w:r>
            <w:r w:rsidRPr="004E776F">
              <w:rPr>
                <w:noProof/>
                <w:sz w:val="24"/>
              </w:rPr>
              <w:tab/>
            </w:r>
            <w:r w:rsidRPr="004E776F">
              <w:rPr>
                <w:noProof/>
                <w:sz w:val="24"/>
              </w:rPr>
              <w:fldChar w:fldCharType="begin"/>
            </w:r>
            <w:r w:rsidRPr="004E776F">
              <w:rPr>
                <w:noProof/>
                <w:sz w:val="24"/>
              </w:rPr>
              <w:instrText xml:space="preserve"> PAGEREF _Toc230378437 \h </w:instrText>
            </w:r>
            <w:r w:rsidRPr="004E776F">
              <w:rPr>
                <w:noProof/>
                <w:sz w:val="24"/>
              </w:rPr>
            </w:r>
            <w:r w:rsidRPr="004E776F">
              <w:rPr>
                <w:noProof/>
                <w:sz w:val="24"/>
              </w:rPr>
              <w:fldChar w:fldCharType="separate"/>
            </w:r>
            <w:r w:rsidRPr="004E776F">
              <w:rPr>
                <w:noProof/>
                <w:sz w:val="24"/>
              </w:rPr>
              <w:t>9</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38" w:history="1">
            <w:r w:rsidRPr="004E776F">
              <w:rPr>
                <w:rStyle w:val="Hyperlink"/>
                <w:noProof/>
                <w:sz w:val="24"/>
              </w:rPr>
              <w:t>5. Strategic Plan</w:t>
            </w:r>
            <w:r w:rsidRPr="004E776F">
              <w:rPr>
                <w:noProof/>
                <w:sz w:val="24"/>
              </w:rPr>
              <w:tab/>
            </w:r>
            <w:r w:rsidRPr="004E776F">
              <w:rPr>
                <w:noProof/>
                <w:sz w:val="24"/>
              </w:rPr>
              <w:fldChar w:fldCharType="begin"/>
            </w:r>
            <w:r w:rsidRPr="004E776F">
              <w:rPr>
                <w:noProof/>
                <w:sz w:val="24"/>
              </w:rPr>
              <w:instrText xml:space="preserve"> PAGEREF _Toc230378438 \h </w:instrText>
            </w:r>
            <w:r w:rsidRPr="004E776F">
              <w:rPr>
                <w:noProof/>
                <w:sz w:val="24"/>
              </w:rPr>
            </w:r>
            <w:r w:rsidRPr="004E776F">
              <w:rPr>
                <w:noProof/>
                <w:sz w:val="24"/>
              </w:rPr>
              <w:fldChar w:fldCharType="separate"/>
            </w:r>
            <w:r w:rsidRPr="004E776F">
              <w:rPr>
                <w:noProof/>
                <w:sz w:val="24"/>
              </w:rPr>
              <w:t>11</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39" w:history="1">
            <w:r w:rsidRPr="004E776F">
              <w:rPr>
                <w:rStyle w:val="Hyperlink"/>
                <w:noProof/>
                <w:sz w:val="24"/>
              </w:rPr>
              <w:t>5.1 Strategic Diagnosis</w:t>
            </w:r>
            <w:r w:rsidRPr="004E776F">
              <w:rPr>
                <w:noProof/>
                <w:sz w:val="24"/>
              </w:rPr>
              <w:tab/>
            </w:r>
            <w:r w:rsidRPr="004E776F">
              <w:rPr>
                <w:noProof/>
                <w:sz w:val="24"/>
              </w:rPr>
              <w:fldChar w:fldCharType="begin"/>
            </w:r>
            <w:r w:rsidRPr="004E776F">
              <w:rPr>
                <w:noProof/>
                <w:sz w:val="24"/>
              </w:rPr>
              <w:instrText xml:space="preserve"> PAGEREF _Toc230378439 \h </w:instrText>
            </w:r>
            <w:r w:rsidRPr="004E776F">
              <w:rPr>
                <w:noProof/>
                <w:sz w:val="24"/>
              </w:rPr>
            </w:r>
            <w:r w:rsidRPr="004E776F">
              <w:rPr>
                <w:noProof/>
                <w:sz w:val="24"/>
              </w:rPr>
              <w:fldChar w:fldCharType="separate"/>
            </w:r>
            <w:r w:rsidRPr="004E776F">
              <w:rPr>
                <w:noProof/>
                <w:sz w:val="24"/>
              </w:rPr>
              <w:t>11</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40" w:history="1">
            <w:r w:rsidRPr="004E776F">
              <w:rPr>
                <w:rStyle w:val="Hyperlink"/>
                <w:noProof/>
                <w:sz w:val="24"/>
              </w:rPr>
              <w:t>5.2 The Eight Strategic Pillars</w:t>
            </w:r>
            <w:r w:rsidRPr="004E776F">
              <w:rPr>
                <w:noProof/>
                <w:sz w:val="24"/>
              </w:rPr>
              <w:tab/>
            </w:r>
            <w:r w:rsidRPr="004E776F">
              <w:rPr>
                <w:noProof/>
                <w:sz w:val="24"/>
              </w:rPr>
              <w:fldChar w:fldCharType="begin"/>
            </w:r>
            <w:r w:rsidRPr="004E776F">
              <w:rPr>
                <w:noProof/>
                <w:sz w:val="24"/>
              </w:rPr>
              <w:instrText xml:space="preserve"> PAGEREF _Toc230378440 \h </w:instrText>
            </w:r>
            <w:r w:rsidRPr="004E776F">
              <w:rPr>
                <w:noProof/>
                <w:sz w:val="24"/>
              </w:rPr>
            </w:r>
            <w:r w:rsidRPr="004E776F">
              <w:rPr>
                <w:noProof/>
                <w:sz w:val="24"/>
              </w:rPr>
              <w:fldChar w:fldCharType="separate"/>
            </w:r>
            <w:r w:rsidRPr="004E776F">
              <w:rPr>
                <w:noProof/>
                <w:sz w:val="24"/>
              </w:rPr>
              <w:t>11</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41" w:history="1">
            <w:r w:rsidRPr="004E776F">
              <w:rPr>
                <w:rStyle w:val="Hyperlink"/>
                <w:noProof/>
                <w:sz w:val="24"/>
              </w:rPr>
              <w:t>5.3 Five Year Phasing</w:t>
            </w:r>
            <w:r w:rsidRPr="004E776F">
              <w:rPr>
                <w:noProof/>
                <w:sz w:val="24"/>
              </w:rPr>
              <w:tab/>
            </w:r>
            <w:r w:rsidRPr="004E776F">
              <w:rPr>
                <w:noProof/>
                <w:sz w:val="24"/>
              </w:rPr>
              <w:fldChar w:fldCharType="begin"/>
            </w:r>
            <w:r w:rsidRPr="004E776F">
              <w:rPr>
                <w:noProof/>
                <w:sz w:val="24"/>
              </w:rPr>
              <w:instrText xml:space="preserve"> PAGEREF _Toc230378441 \h </w:instrText>
            </w:r>
            <w:r w:rsidRPr="004E776F">
              <w:rPr>
                <w:noProof/>
                <w:sz w:val="24"/>
              </w:rPr>
            </w:r>
            <w:r w:rsidRPr="004E776F">
              <w:rPr>
                <w:noProof/>
                <w:sz w:val="24"/>
              </w:rPr>
              <w:fldChar w:fldCharType="separate"/>
            </w:r>
            <w:r w:rsidRPr="004E776F">
              <w:rPr>
                <w:noProof/>
                <w:sz w:val="24"/>
              </w:rPr>
              <w:t>11</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42" w:history="1">
            <w:r w:rsidRPr="004E776F">
              <w:rPr>
                <w:rStyle w:val="Hyperlink"/>
                <w:noProof/>
                <w:sz w:val="24"/>
              </w:rPr>
              <w:t>6. The Case for Support</w:t>
            </w:r>
            <w:r w:rsidRPr="004E776F">
              <w:rPr>
                <w:noProof/>
                <w:sz w:val="24"/>
              </w:rPr>
              <w:tab/>
            </w:r>
            <w:r w:rsidRPr="004E776F">
              <w:rPr>
                <w:noProof/>
                <w:sz w:val="24"/>
              </w:rPr>
              <w:fldChar w:fldCharType="begin"/>
            </w:r>
            <w:r w:rsidRPr="004E776F">
              <w:rPr>
                <w:noProof/>
                <w:sz w:val="24"/>
              </w:rPr>
              <w:instrText xml:space="preserve"> PAGEREF _Toc230378442 \h </w:instrText>
            </w:r>
            <w:r w:rsidRPr="004E776F">
              <w:rPr>
                <w:noProof/>
                <w:sz w:val="24"/>
              </w:rPr>
            </w:r>
            <w:r w:rsidRPr="004E776F">
              <w:rPr>
                <w:noProof/>
                <w:sz w:val="24"/>
              </w:rPr>
              <w:fldChar w:fldCharType="separate"/>
            </w:r>
            <w:r w:rsidRPr="004E776F">
              <w:rPr>
                <w:noProof/>
                <w:sz w:val="24"/>
              </w:rPr>
              <w:t>13</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43" w:history="1">
            <w:r w:rsidRPr="004E776F">
              <w:rPr>
                <w:rStyle w:val="Hyperlink"/>
                <w:noProof/>
                <w:sz w:val="24"/>
              </w:rPr>
              <w:t>6.1 Why Support This Vision</w:t>
            </w:r>
            <w:r w:rsidRPr="004E776F">
              <w:rPr>
                <w:noProof/>
                <w:sz w:val="24"/>
              </w:rPr>
              <w:tab/>
            </w:r>
            <w:r w:rsidRPr="004E776F">
              <w:rPr>
                <w:noProof/>
                <w:sz w:val="24"/>
              </w:rPr>
              <w:fldChar w:fldCharType="begin"/>
            </w:r>
            <w:r w:rsidRPr="004E776F">
              <w:rPr>
                <w:noProof/>
                <w:sz w:val="24"/>
              </w:rPr>
              <w:instrText xml:space="preserve"> PAGEREF _Toc230378443 \h </w:instrText>
            </w:r>
            <w:r w:rsidRPr="004E776F">
              <w:rPr>
                <w:noProof/>
                <w:sz w:val="24"/>
              </w:rPr>
            </w:r>
            <w:r w:rsidRPr="004E776F">
              <w:rPr>
                <w:noProof/>
                <w:sz w:val="24"/>
              </w:rPr>
              <w:fldChar w:fldCharType="separate"/>
            </w:r>
            <w:r w:rsidRPr="004E776F">
              <w:rPr>
                <w:noProof/>
                <w:sz w:val="24"/>
              </w:rPr>
              <w:t>13</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44" w:history="1">
            <w:r w:rsidRPr="004E776F">
              <w:rPr>
                <w:rStyle w:val="Hyperlink"/>
                <w:noProof/>
                <w:sz w:val="24"/>
              </w:rPr>
              <w:t>6.2 Funding Windows</w:t>
            </w:r>
            <w:r w:rsidRPr="004E776F">
              <w:rPr>
                <w:noProof/>
                <w:sz w:val="24"/>
              </w:rPr>
              <w:tab/>
            </w:r>
            <w:r w:rsidRPr="004E776F">
              <w:rPr>
                <w:noProof/>
                <w:sz w:val="24"/>
              </w:rPr>
              <w:fldChar w:fldCharType="begin"/>
            </w:r>
            <w:r w:rsidRPr="004E776F">
              <w:rPr>
                <w:noProof/>
                <w:sz w:val="24"/>
              </w:rPr>
              <w:instrText xml:space="preserve"> PAGEREF _Toc230378444 \h </w:instrText>
            </w:r>
            <w:r w:rsidRPr="004E776F">
              <w:rPr>
                <w:noProof/>
                <w:sz w:val="24"/>
              </w:rPr>
            </w:r>
            <w:r w:rsidRPr="004E776F">
              <w:rPr>
                <w:noProof/>
                <w:sz w:val="24"/>
              </w:rPr>
              <w:fldChar w:fldCharType="separate"/>
            </w:r>
            <w:r w:rsidRPr="004E776F">
              <w:rPr>
                <w:noProof/>
                <w:sz w:val="24"/>
              </w:rPr>
              <w:t>13</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45" w:history="1">
            <w:r w:rsidRPr="004E776F">
              <w:rPr>
                <w:rStyle w:val="Hyperlink"/>
                <w:noProof/>
                <w:sz w:val="24"/>
              </w:rPr>
              <w:t>7. Target Group Outreach Strategies</w:t>
            </w:r>
            <w:r w:rsidRPr="004E776F">
              <w:rPr>
                <w:noProof/>
                <w:sz w:val="24"/>
              </w:rPr>
              <w:tab/>
            </w:r>
            <w:r w:rsidRPr="004E776F">
              <w:rPr>
                <w:noProof/>
                <w:sz w:val="24"/>
              </w:rPr>
              <w:fldChar w:fldCharType="begin"/>
            </w:r>
            <w:r w:rsidRPr="004E776F">
              <w:rPr>
                <w:noProof/>
                <w:sz w:val="24"/>
              </w:rPr>
              <w:instrText xml:space="preserve"> PAGEREF _Toc230378445 \h </w:instrText>
            </w:r>
            <w:r w:rsidRPr="004E776F">
              <w:rPr>
                <w:noProof/>
                <w:sz w:val="24"/>
              </w:rPr>
            </w:r>
            <w:r w:rsidRPr="004E776F">
              <w:rPr>
                <w:noProof/>
                <w:sz w:val="24"/>
              </w:rPr>
              <w:fldChar w:fldCharType="separate"/>
            </w:r>
            <w:r w:rsidRPr="004E776F">
              <w:rPr>
                <w:noProof/>
                <w:sz w:val="24"/>
              </w:rPr>
              <w:t>14</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46" w:history="1">
            <w:r w:rsidRPr="004E776F">
              <w:rPr>
                <w:rStyle w:val="Hyperlink"/>
                <w:noProof/>
                <w:sz w:val="24"/>
              </w:rPr>
              <w:t>7.1 Young Professionals and Youths</w:t>
            </w:r>
            <w:r w:rsidRPr="004E776F">
              <w:rPr>
                <w:noProof/>
                <w:sz w:val="24"/>
              </w:rPr>
              <w:tab/>
            </w:r>
            <w:r w:rsidRPr="004E776F">
              <w:rPr>
                <w:noProof/>
                <w:sz w:val="24"/>
              </w:rPr>
              <w:fldChar w:fldCharType="begin"/>
            </w:r>
            <w:r w:rsidRPr="004E776F">
              <w:rPr>
                <w:noProof/>
                <w:sz w:val="24"/>
              </w:rPr>
              <w:instrText xml:space="preserve"> PAGEREF _Toc230378446 \h </w:instrText>
            </w:r>
            <w:r w:rsidRPr="004E776F">
              <w:rPr>
                <w:noProof/>
                <w:sz w:val="24"/>
              </w:rPr>
            </w:r>
            <w:r w:rsidRPr="004E776F">
              <w:rPr>
                <w:noProof/>
                <w:sz w:val="24"/>
              </w:rPr>
              <w:fldChar w:fldCharType="separate"/>
            </w:r>
            <w:r w:rsidRPr="004E776F">
              <w:rPr>
                <w:noProof/>
                <w:sz w:val="24"/>
              </w:rPr>
              <w:t>14</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47" w:history="1">
            <w:r w:rsidRPr="004E776F">
              <w:rPr>
                <w:rStyle w:val="Hyperlink"/>
                <w:noProof/>
                <w:sz w:val="24"/>
              </w:rPr>
              <w:t>7.2 Top Class Citizens, Executives, Politicians, Entrepreneurs and Influencers</w:t>
            </w:r>
            <w:r w:rsidRPr="004E776F">
              <w:rPr>
                <w:noProof/>
                <w:sz w:val="24"/>
              </w:rPr>
              <w:tab/>
            </w:r>
            <w:r w:rsidRPr="004E776F">
              <w:rPr>
                <w:noProof/>
                <w:sz w:val="24"/>
              </w:rPr>
              <w:fldChar w:fldCharType="begin"/>
            </w:r>
            <w:r w:rsidRPr="004E776F">
              <w:rPr>
                <w:noProof/>
                <w:sz w:val="24"/>
              </w:rPr>
              <w:instrText xml:space="preserve"> PAGEREF _Toc230378447 \h </w:instrText>
            </w:r>
            <w:r w:rsidRPr="004E776F">
              <w:rPr>
                <w:noProof/>
                <w:sz w:val="24"/>
              </w:rPr>
            </w:r>
            <w:r w:rsidRPr="004E776F">
              <w:rPr>
                <w:noProof/>
                <w:sz w:val="24"/>
              </w:rPr>
              <w:fldChar w:fldCharType="separate"/>
            </w:r>
            <w:r w:rsidRPr="004E776F">
              <w:rPr>
                <w:noProof/>
                <w:sz w:val="24"/>
              </w:rPr>
              <w:t>15</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48" w:history="1">
            <w:r w:rsidRPr="004E776F">
              <w:rPr>
                <w:rStyle w:val="Hyperlink"/>
                <w:noProof/>
                <w:sz w:val="24"/>
              </w:rPr>
              <w:t>7.3 Rural and Peri Urban Communities Around Abuja</w:t>
            </w:r>
            <w:r w:rsidRPr="004E776F">
              <w:rPr>
                <w:noProof/>
                <w:sz w:val="24"/>
              </w:rPr>
              <w:tab/>
            </w:r>
            <w:r w:rsidRPr="004E776F">
              <w:rPr>
                <w:noProof/>
                <w:sz w:val="24"/>
              </w:rPr>
              <w:fldChar w:fldCharType="begin"/>
            </w:r>
            <w:r w:rsidRPr="004E776F">
              <w:rPr>
                <w:noProof/>
                <w:sz w:val="24"/>
              </w:rPr>
              <w:instrText xml:space="preserve"> PAGEREF _Toc230378448 \h </w:instrText>
            </w:r>
            <w:r w:rsidRPr="004E776F">
              <w:rPr>
                <w:noProof/>
                <w:sz w:val="24"/>
              </w:rPr>
            </w:r>
            <w:r w:rsidRPr="004E776F">
              <w:rPr>
                <w:noProof/>
                <w:sz w:val="24"/>
              </w:rPr>
              <w:fldChar w:fldCharType="separate"/>
            </w:r>
            <w:r w:rsidRPr="004E776F">
              <w:rPr>
                <w:noProof/>
                <w:sz w:val="24"/>
              </w:rPr>
              <w:t>16</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49" w:history="1">
            <w:r w:rsidRPr="004E776F">
              <w:rPr>
                <w:rStyle w:val="Hyperlink"/>
                <w:noProof/>
                <w:sz w:val="24"/>
              </w:rPr>
              <w:t>8. Church Planting Model</w:t>
            </w:r>
            <w:r w:rsidRPr="004E776F">
              <w:rPr>
                <w:noProof/>
                <w:sz w:val="24"/>
              </w:rPr>
              <w:tab/>
            </w:r>
            <w:r w:rsidRPr="004E776F">
              <w:rPr>
                <w:noProof/>
                <w:sz w:val="24"/>
              </w:rPr>
              <w:fldChar w:fldCharType="begin"/>
            </w:r>
            <w:r w:rsidRPr="004E776F">
              <w:rPr>
                <w:noProof/>
                <w:sz w:val="24"/>
              </w:rPr>
              <w:instrText xml:space="preserve"> PAGEREF _Toc230378449 \h </w:instrText>
            </w:r>
            <w:r w:rsidRPr="004E776F">
              <w:rPr>
                <w:noProof/>
                <w:sz w:val="24"/>
              </w:rPr>
            </w:r>
            <w:r w:rsidRPr="004E776F">
              <w:rPr>
                <w:noProof/>
                <w:sz w:val="24"/>
              </w:rPr>
              <w:fldChar w:fldCharType="separate"/>
            </w:r>
            <w:r w:rsidRPr="004E776F">
              <w:rPr>
                <w:noProof/>
                <w:sz w:val="24"/>
              </w:rPr>
              <w:t>18</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50" w:history="1">
            <w:r w:rsidRPr="004E776F">
              <w:rPr>
                <w:rStyle w:val="Hyperlink"/>
                <w:noProof/>
                <w:sz w:val="24"/>
              </w:rPr>
              <w:t>8.1 Branch Types</w:t>
            </w:r>
            <w:r w:rsidRPr="004E776F">
              <w:rPr>
                <w:noProof/>
                <w:sz w:val="24"/>
              </w:rPr>
              <w:tab/>
            </w:r>
            <w:r w:rsidRPr="004E776F">
              <w:rPr>
                <w:noProof/>
                <w:sz w:val="24"/>
              </w:rPr>
              <w:fldChar w:fldCharType="begin"/>
            </w:r>
            <w:r w:rsidRPr="004E776F">
              <w:rPr>
                <w:noProof/>
                <w:sz w:val="24"/>
              </w:rPr>
              <w:instrText xml:space="preserve"> PAGEREF _Toc230378450 \h </w:instrText>
            </w:r>
            <w:r w:rsidRPr="004E776F">
              <w:rPr>
                <w:noProof/>
                <w:sz w:val="24"/>
              </w:rPr>
            </w:r>
            <w:r w:rsidRPr="004E776F">
              <w:rPr>
                <w:noProof/>
                <w:sz w:val="24"/>
              </w:rPr>
              <w:fldChar w:fldCharType="separate"/>
            </w:r>
            <w:r w:rsidRPr="004E776F">
              <w:rPr>
                <w:noProof/>
                <w:sz w:val="24"/>
              </w:rPr>
              <w:t>18</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51" w:history="1">
            <w:r w:rsidRPr="004E776F">
              <w:rPr>
                <w:rStyle w:val="Hyperlink"/>
                <w:noProof/>
                <w:sz w:val="24"/>
              </w:rPr>
              <w:t>9. Personnel Structure and Job Descriptions</w:t>
            </w:r>
            <w:r w:rsidRPr="004E776F">
              <w:rPr>
                <w:noProof/>
                <w:sz w:val="24"/>
              </w:rPr>
              <w:tab/>
            </w:r>
            <w:r w:rsidRPr="004E776F">
              <w:rPr>
                <w:noProof/>
                <w:sz w:val="24"/>
              </w:rPr>
              <w:fldChar w:fldCharType="begin"/>
            </w:r>
            <w:r w:rsidRPr="004E776F">
              <w:rPr>
                <w:noProof/>
                <w:sz w:val="24"/>
              </w:rPr>
              <w:instrText xml:space="preserve"> PAGEREF _Toc230378451 \h </w:instrText>
            </w:r>
            <w:r w:rsidRPr="004E776F">
              <w:rPr>
                <w:noProof/>
                <w:sz w:val="24"/>
              </w:rPr>
            </w:r>
            <w:r w:rsidRPr="004E776F">
              <w:rPr>
                <w:noProof/>
                <w:sz w:val="24"/>
              </w:rPr>
              <w:fldChar w:fldCharType="separate"/>
            </w:r>
            <w:r w:rsidRPr="004E776F">
              <w:rPr>
                <w:noProof/>
                <w:sz w:val="24"/>
              </w:rPr>
              <w:t>19</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52" w:history="1">
            <w:r w:rsidRPr="004E776F">
              <w:rPr>
                <w:rStyle w:val="Hyperlink"/>
                <w:noProof/>
                <w:sz w:val="24"/>
              </w:rPr>
              <w:t>9.1 Recommended Organisational Structure</w:t>
            </w:r>
            <w:r w:rsidRPr="004E776F">
              <w:rPr>
                <w:noProof/>
                <w:sz w:val="24"/>
              </w:rPr>
              <w:tab/>
            </w:r>
            <w:r w:rsidRPr="004E776F">
              <w:rPr>
                <w:noProof/>
                <w:sz w:val="24"/>
              </w:rPr>
              <w:fldChar w:fldCharType="begin"/>
            </w:r>
            <w:r w:rsidRPr="004E776F">
              <w:rPr>
                <w:noProof/>
                <w:sz w:val="24"/>
              </w:rPr>
              <w:instrText xml:space="preserve"> PAGEREF _Toc230378452 \h </w:instrText>
            </w:r>
            <w:r w:rsidRPr="004E776F">
              <w:rPr>
                <w:noProof/>
                <w:sz w:val="24"/>
              </w:rPr>
            </w:r>
            <w:r w:rsidRPr="004E776F">
              <w:rPr>
                <w:noProof/>
                <w:sz w:val="24"/>
              </w:rPr>
              <w:fldChar w:fldCharType="separate"/>
            </w:r>
            <w:r w:rsidRPr="004E776F">
              <w:rPr>
                <w:noProof/>
                <w:sz w:val="24"/>
              </w:rPr>
              <w:t>19</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53" w:history="1">
            <w:r w:rsidRPr="004E776F">
              <w:rPr>
                <w:rStyle w:val="Hyperlink"/>
                <w:noProof/>
                <w:sz w:val="24"/>
              </w:rPr>
              <w:t>9.2 Priority Full Time Roles</w:t>
            </w:r>
            <w:r w:rsidRPr="004E776F">
              <w:rPr>
                <w:noProof/>
                <w:sz w:val="24"/>
              </w:rPr>
              <w:tab/>
            </w:r>
            <w:r w:rsidRPr="004E776F">
              <w:rPr>
                <w:noProof/>
                <w:sz w:val="24"/>
              </w:rPr>
              <w:fldChar w:fldCharType="begin"/>
            </w:r>
            <w:r w:rsidRPr="004E776F">
              <w:rPr>
                <w:noProof/>
                <w:sz w:val="24"/>
              </w:rPr>
              <w:instrText xml:space="preserve"> PAGEREF _Toc230378453 \h </w:instrText>
            </w:r>
            <w:r w:rsidRPr="004E776F">
              <w:rPr>
                <w:noProof/>
                <w:sz w:val="24"/>
              </w:rPr>
            </w:r>
            <w:r w:rsidRPr="004E776F">
              <w:rPr>
                <w:noProof/>
                <w:sz w:val="24"/>
              </w:rPr>
              <w:fldChar w:fldCharType="separate"/>
            </w:r>
            <w:r w:rsidRPr="004E776F">
              <w:rPr>
                <w:noProof/>
                <w:sz w:val="24"/>
              </w:rPr>
              <w:t>19</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54" w:history="1">
            <w:r w:rsidRPr="004E776F">
              <w:rPr>
                <w:rStyle w:val="Hyperlink"/>
                <w:noProof/>
                <w:sz w:val="24"/>
              </w:rPr>
              <w:t>10. The Convert to Disciple Pathway</w:t>
            </w:r>
            <w:r w:rsidRPr="004E776F">
              <w:rPr>
                <w:noProof/>
                <w:sz w:val="24"/>
              </w:rPr>
              <w:tab/>
            </w:r>
            <w:r w:rsidRPr="004E776F">
              <w:rPr>
                <w:noProof/>
                <w:sz w:val="24"/>
              </w:rPr>
              <w:fldChar w:fldCharType="begin"/>
            </w:r>
            <w:r w:rsidRPr="004E776F">
              <w:rPr>
                <w:noProof/>
                <w:sz w:val="24"/>
              </w:rPr>
              <w:instrText xml:space="preserve"> PAGEREF _Toc230378454 \h </w:instrText>
            </w:r>
            <w:r w:rsidRPr="004E776F">
              <w:rPr>
                <w:noProof/>
                <w:sz w:val="24"/>
              </w:rPr>
            </w:r>
            <w:r w:rsidRPr="004E776F">
              <w:rPr>
                <w:noProof/>
                <w:sz w:val="24"/>
              </w:rPr>
              <w:fldChar w:fldCharType="separate"/>
            </w:r>
            <w:r w:rsidRPr="004E776F">
              <w:rPr>
                <w:noProof/>
                <w:sz w:val="24"/>
              </w:rPr>
              <w:t>21</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55" w:history="1">
            <w:r w:rsidRPr="004E776F">
              <w:rPr>
                <w:rStyle w:val="Hyperlink"/>
                <w:noProof/>
                <w:sz w:val="24"/>
              </w:rPr>
              <w:t>11. What Defines a Healthy Church</w:t>
            </w:r>
            <w:r w:rsidRPr="004E776F">
              <w:rPr>
                <w:noProof/>
                <w:sz w:val="24"/>
              </w:rPr>
              <w:tab/>
            </w:r>
            <w:r w:rsidRPr="004E776F">
              <w:rPr>
                <w:noProof/>
                <w:sz w:val="24"/>
              </w:rPr>
              <w:fldChar w:fldCharType="begin"/>
            </w:r>
            <w:r w:rsidRPr="004E776F">
              <w:rPr>
                <w:noProof/>
                <w:sz w:val="24"/>
              </w:rPr>
              <w:instrText xml:space="preserve"> PAGEREF _Toc230378455 \h </w:instrText>
            </w:r>
            <w:r w:rsidRPr="004E776F">
              <w:rPr>
                <w:noProof/>
                <w:sz w:val="24"/>
              </w:rPr>
            </w:r>
            <w:r w:rsidRPr="004E776F">
              <w:rPr>
                <w:noProof/>
                <w:sz w:val="24"/>
              </w:rPr>
              <w:fldChar w:fldCharType="separate"/>
            </w:r>
            <w:r w:rsidRPr="004E776F">
              <w:rPr>
                <w:noProof/>
                <w:sz w:val="24"/>
              </w:rPr>
              <w:t>22</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56" w:history="1">
            <w:r w:rsidRPr="004E776F">
              <w:rPr>
                <w:rStyle w:val="Hyperlink"/>
                <w:noProof/>
                <w:sz w:val="24"/>
              </w:rPr>
              <w:t>11.1 The Marks of a Healthy Church</w:t>
            </w:r>
            <w:r w:rsidRPr="004E776F">
              <w:rPr>
                <w:noProof/>
                <w:sz w:val="24"/>
              </w:rPr>
              <w:tab/>
            </w:r>
            <w:r w:rsidRPr="004E776F">
              <w:rPr>
                <w:noProof/>
                <w:sz w:val="24"/>
              </w:rPr>
              <w:fldChar w:fldCharType="begin"/>
            </w:r>
            <w:r w:rsidRPr="004E776F">
              <w:rPr>
                <w:noProof/>
                <w:sz w:val="24"/>
              </w:rPr>
              <w:instrText xml:space="preserve"> PAGEREF _Toc230378456 \h </w:instrText>
            </w:r>
            <w:r w:rsidRPr="004E776F">
              <w:rPr>
                <w:noProof/>
                <w:sz w:val="24"/>
              </w:rPr>
            </w:r>
            <w:r w:rsidRPr="004E776F">
              <w:rPr>
                <w:noProof/>
                <w:sz w:val="24"/>
              </w:rPr>
              <w:fldChar w:fldCharType="separate"/>
            </w:r>
            <w:r w:rsidRPr="004E776F">
              <w:rPr>
                <w:noProof/>
                <w:sz w:val="24"/>
              </w:rPr>
              <w:t>22</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57" w:history="1">
            <w:r w:rsidRPr="004E776F">
              <w:rPr>
                <w:rStyle w:val="Hyperlink"/>
                <w:noProof/>
                <w:sz w:val="24"/>
              </w:rPr>
              <w:t>11.2 How Health Will Be Measured</w:t>
            </w:r>
            <w:r w:rsidRPr="004E776F">
              <w:rPr>
                <w:noProof/>
                <w:sz w:val="24"/>
              </w:rPr>
              <w:tab/>
            </w:r>
            <w:r w:rsidRPr="004E776F">
              <w:rPr>
                <w:noProof/>
                <w:sz w:val="24"/>
              </w:rPr>
              <w:fldChar w:fldCharType="begin"/>
            </w:r>
            <w:r w:rsidRPr="004E776F">
              <w:rPr>
                <w:noProof/>
                <w:sz w:val="24"/>
              </w:rPr>
              <w:instrText xml:space="preserve"> PAGEREF _Toc230378457 \h </w:instrText>
            </w:r>
            <w:r w:rsidRPr="004E776F">
              <w:rPr>
                <w:noProof/>
                <w:sz w:val="24"/>
              </w:rPr>
            </w:r>
            <w:r w:rsidRPr="004E776F">
              <w:rPr>
                <w:noProof/>
                <w:sz w:val="24"/>
              </w:rPr>
              <w:fldChar w:fldCharType="separate"/>
            </w:r>
            <w:r w:rsidRPr="004E776F">
              <w:rPr>
                <w:noProof/>
                <w:sz w:val="24"/>
              </w:rPr>
              <w:t>23</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58" w:history="1">
            <w:r w:rsidRPr="004E776F">
              <w:rPr>
                <w:rStyle w:val="Hyperlink"/>
                <w:noProof/>
                <w:sz w:val="24"/>
              </w:rPr>
              <w:t>12. Implementation Work Plan</w:t>
            </w:r>
            <w:r w:rsidRPr="004E776F">
              <w:rPr>
                <w:noProof/>
                <w:sz w:val="24"/>
              </w:rPr>
              <w:tab/>
            </w:r>
            <w:r w:rsidRPr="004E776F">
              <w:rPr>
                <w:noProof/>
                <w:sz w:val="24"/>
              </w:rPr>
              <w:fldChar w:fldCharType="begin"/>
            </w:r>
            <w:r w:rsidRPr="004E776F">
              <w:rPr>
                <w:noProof/>
                <w:sz w:val="24"/>
              </w:rPr>
              <w:instrText xml:space="preserve"> PAGEREF _Toc230378458 \h </w:instrText>
            </w:r>
            <w:r w:rsidRPr="004E776F">
              <w:rPr>
                <w:noProof/>
                <w:sz w:val="24"/>
              </w:rPr>
            </w:r>
            <w:r w:rsidRPr="004E776F">
              <w:rPr>
                <w:noProof/>
                <w:sz w:val="24"/>
              </w:rPr>
              <w:fldChar w:fldCharType="separate"/>
            </w:r>
            <w:r w:rsidRPr="004E776F">
              <w:rPr>
                <w:noProof/>
                <w:sz w:val="24"/>
              </w:rPr>
              <w:t>24</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59" w:history="1">
            <w:r w:rsidRPr="004E776F">
              <w:rPr>
                <w:rStyle w:val="Hyperlink"/>
                <w:noProof/>
                <w:sz w:val="24"/>
              </w:rPr>
              <w:t>12.1 Year One Quarterly Work Plan</w:t>
            </w:r>
            <w:r w:rsidRPr="004E776F">
              <w:rPr>
                <w:noProof/>
                <w:sz w:val="24"/>
              </w:rPr>
              <w:tab/>
            </w:r>
            <w:r w:rsidRPr="004E776F">
              <w:rPr>
                <w:noProof/>
                <w:sz w:val="24"/>
              </w:rPr>
              <w:fldChar w:fldCharType="begin"/>
            </w:r>
            <w:r w:rsidRPr="004E776F">
              <w:rPr>
                <w:noProof/>
                <w:sz w:val="24"/>
              </w:rPr>
              <w:instrText xml:space="preserve"> PAGEREF _Toc230378459 \h </w:instrText>
            </w:r>
            <w:r w:rsidRPr="004E776F">
              <w:rPr>
                <w:noProof/>
                <w:sz w:val="24"/>
              </w:rPr>
            </w:r>
            <w:r w:rsidRPr="004E776F">
              <w:rPr>
                <w:noProof/>
                <w:sz w:val="24"/>
              </w:rPr>
              <w:fldChar w:fldCharType="separate"/>
            </w:r>
            <w:r w:rsidRPr="004E776F">
              <w:rPr>
                <w:noProof/>
                <w:sz w:val="24"/>
              </w:rPr>
              <w:t>24</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60" w:history="1">
            <w:r w:rsidRPr="004E776F">
              <w:rPr>
                <w:rStyle w:val="Hyperlink"/>
                <w:noProof/>
                <w:sz w:val="24"/>
              </w:rPr>
              <w:t>12.2 Annual Activity Rhythm</w:t>
            </w:r>
            <w:r w:rsidRPr="004E776F">
              <w:rPr>
                <w:noProof/>
                <w:sz w:val="24"/>
              </w:rPr>
              <w:tab/>
            </w:r>
            <w:r w:rsidRPr="004E776F">
              <w:rPr>
                <w:noProof/>
                <w:sz w:val="24"/>
              </w:rPr>
              <w:fldChar w:fldCharType="begin"/>
            </w:r>
            <w:r w:rsidRPr="004E776F">
              <w:rPr>
                <w:noProof/>
                <w:sz w:val="24"/>
              </w:rPr>
              <w:instrText xml:space="preserve"> PAGEREF _Toc230378460 \h </w:instrText>
            </w:r>
            <w:r w:rsidRPr="004E776F">
              <w:rPr>
                <w:noProof/>
                <w:sz w:val="24"/>
              </w:rPr>
            </w:r>
            <w:r w:rsidRPr="004E776F">
              <w:rPr>
                <w:noProof/>
                <w:sz w:val="24"/>
              </w:rPr>
              <w:fldChar w:fldCharType="separate"/>
            </w:r>
            <w:r w:rsidRPr="004E776F">
              <w:rPr>
                <w:noProof/>
                <w:sz w:val="24"/>
              </w:rPr>
              <w:t>24</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61" w:history="1">
            <w:r w:rsidRPr="004E776F">
              <w:rPr>
                <w:rStyle w:val="Hyperlink"/>
                <w:noProof/>
                <w:sz w:val="24"/>
              </w:rPr>
              <w:t>13. KPI Dashboard and Monitoring System</w:t>
            </w:r>
            <w:r w:rsidRPr="004E776F">
              <w:rPr>
                <w:noProof/>
                <w:sz w:val="24"/>
              </w:rPr>
              <w:tab/>
            </w:r>
            <w:r w:rsidRPr="004E776F">
              <w:rPr>
                <w:noProof/>
                <w:sz w:val="24"/>
              </w:rPr>
              <w:fldChar w:fldCharType="begin"/>
            </w:r>
            <w:r w:rsidRPr="004E776F">
              <w:rPr>
                <w:noProof/>
                <w:sz w:val="24"/>
              </w:rPr>
              <w:instrText xml:space="preserve"> PAGEREF _Toc230378461 \h </w:instrText>
            </w:r>
            <w:r w:rsidRPr="004E776F">
              <w:rPr>
                <w:noProof/>
                <w:sz w:val="24"/>
              </w:rPr>
            </w:r>
            <w:r w:rsidRPr="004E776F">
              <w:rPr>
                <w:noProof/>
                <w:sz w:val="24"/>
              </w:rPr>
              <w:fldChar w:fldCharType="separate"/>
            </w:r>
            <w:r w:rsidRPr="004E776F">
              <w:rPr>
                <w:noProof/>
                <w:sz w:val="24"/>
              </w:rPr>
              <w:t>25</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62" w:history="1">
            <w:r w:rsidRPr="004E776F">
              <w:rPr>
                <w:rStyle w:val="Hyperlink"/>
                <w:noProof/>
                <w:sz w:val="24"/>
              </w:rPr>
              <w:t>13.1 Data System Recommendations</w:t>
            </w:r>
            <w:r w:rsidRPr="004E776F">
              <w:rPr>
                <w:noProof/>
                <w:sz w:val="24"/>
              </w:rPr>
              <w:tab/>
            </w:r>
            <w:r w:rsidRPr="004E776F">
              <w:rPr>
                <w:noProof/>
                <w:sz w:val="24"/>
              </w:rPr>
              <w:fldChar w:fldCharType="begin"/>
            </w:r>
            <w:r w:rsidRPr="004E776F">
              <w:rPr>
                <w:noProof/>
                <w:sz w:val="24"/>
              </w:rPr>
              <w:instrText xml:space="preserve"> PAGEREF _Toc230378462 \h </w:instrText>
            </w:r>
            <w:r w:rsidRPr="004E776F">
              <w:rPr>
                <w:noProof/>
                <w:sz w:val="24"/>
              </w:rPr>
            </w:r>
            <w:r w:rsidRPr="004E776F">
              <w:rPr>
                <w:noProof/>
                <w:sz w:val="24"/>
              </w:rPr>
              <w:fldChar w:fldCharType="separate"/>
            </w:r>
            <w:r w:rsidRPr="004E776F">
              <w:rPr>
                <w:noProof/>
                <w:sz w:val="24"/>
              </w:rPr>
              <w:t>25</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63" w:history="1">
            <w:r w:rsidRPr="004E776F">
              <w:rPr>
                <w:rStyle w:val="Hyperlink"/>
                <w:noProof/>
                <w:sz w:val="24"/>
              </w:rPr>
              <w:t>14. Budget Scenarios</w:t>
            </w:r>
            <w:r w:rsidRPr="004E776F">
              <w:rPr>
                <w:noProof/>
                <w:sz w:val="24"/>
              </w:rPr>
              <w:tab/>
            </w:r>
            <w:r w:rsidRPr="004E776F">
              <w:rPr>
                <w:noProof/>
                <w:sz w:val="24"/>
              </w:rPr>
              <w:fldChar w:fldCharType="begin"/>
            </w:r>
            <w:r w:rsidRPr="004E776F">
              <w:rPr>
                <w:noProof/>
                <w:sz w:val="24"/>
              </w:rPr>
              <w:instrText xml:space="preserve"> PAGEREF _Toc230378463 \h </w:instrText>
            </w:r>
            <w:r w:rsidRPr="004E776F">
              <w:rPr>
                <w:noProof/>
                <w:sz w:val="24"/>
              </w:rPr>
            </w:r>
            <w:r w:rsidRPr="004E776F">
              <w:rPr>
                <w:noProof/>
                <w:sz w:val="24"/>
              </w:rPr>
              <w:fldChar w:fldCharType="separate"/>
            </w:r>
            <w:r w:rsidRPr="004E776F">
              <w:rPr>
                <w:noProof/>
                <w:sz w:val="24"/>
              </w:rPr>
              <w:t>27</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64" w:history="1">
            <w:r w:rsidRPr="004E776F">
              <w:rPr>
                <w:rStyle w:val="Hyperlink"/>
                <w:noProof/>
                <w:sz w:val="24"/>
              </w:rPr>
              <w:t>14.1 Five Year Budget Scenarios</w:t>
            </w:r>
            <w:r w:rsidRPr="004E776F">
              <w:rPr>
                <w:noProof/>
                <w:sz w:val="24"/>
              </w:rPr>
              <w:tab/>
            </w:r>
            <w:r w:rsidRPr="004E776F">
              <w:rPr>
                <w:noProof/>
                <w:sz w:val="24"/>
              </w:rPr>
              <w:fldChar w:fldCharType="begin"/>
            </w:r>
            <w:r w:rsidRPr="004E776F">
              <w:rPr>
                <w:noProof/>
                <w:sz w:val="24"/>
              </w:rPr>
              <w:instrText xml:space="preserve"> PAGEREF _Toc230378464 \h </w:instrText>
            </w:r>
            <w:r w:rsidRPr="004E776F">
              <w:rPr>
                <w:noProof/>
                <w:sz w:val="24"/>
              </w:rPr>
            </w:r>
            <w:r w:rsidRPr="004E776F">
              <w:rPr>
                <w:noProof/>
                <w:sz w:val="24"/>
              </w:rPr>
              <w:fldChar w:fldCharType="separate"/>
            </w:r>
            <w:r w:rsidRPr="004E776F">
              <w:rPr>
                <w:noProof/>
                <w:sz w:val="24"/>
              </w:rPr>
              <w:t>27</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65" w:history="1">
            <w:r w:rsidRPr="004E776F">
              <w:rPr>
                <w:rStyle w:val="Hyperlink"/>
                <w:noProof/>
                <w:sz w:val="24"/>
              </w:rPr>
              <w:t>14.2 Year One Moderate Budget Breakdown</w:t>
            </w:r>
            <w:r w:rsidRPr="004E776F">
              <w:rPr>
                <w:noProof/>
                <w:sz w:val="24"/>
              </w:rPr>
              <w:tab/>
            </w:r>
            <w:r w:rsidRPr="004E776F">
              <w:rPr>
                <w:noProof/>
                <w:sz w:val="24"/>
              </w:rPr>
              <w:fldChar w:fldCharType="begin"/>
            </w:r>
            <w:r w:rsidRPr="004E776F">
              <w:rPr>
                <w:noProof/>
                <w:sz w:val="24"/>
              </w:rPr>
              <w:instrText xml:space="preserve"> PAGEREF _Toc230378465 \h </w:instrText>
            </w:r>
            <w:r w:rsidRPr="004E776F">
              <w:rPr>
                <w:noProof/>
                <w:sz w:val="24"/>
              </w:rPr>
            </w:r>
            <w:r w:rsidRPr="004E776F">
              <w:rPr>
                <w:noProof/>
                <w:sz w:val="24"/>
              </w:rPr>
              <w:fldChar w:fldCharType="separate"/>
            </w:r>
            <w:r w:rsidRPr="004E776F">
              <w:rPr>
                <w:noProof/>
                <w:sz w:val="24"/>
              </w:rPr>
              <w:t>27</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66" w:history="1">
            <w:r w:rsidRPr="004E776F">
              <w:rPr>
                <w:rStyle w:val="Hyperlink"/>
                <w:noProof/>
                <w:sz w:val="24"/>
              </w:rPr>
              <w:t>15. Fundraising and Partner Mobilisation</w:t>
            </w:r>
            <w:r w:rsidRPr="004E776F">
              <w:rPr>
                <w:noProof/>
                <w:sz w:val="24"/>
              </w:rPr>
              <w:tab/>
            </w:r>
            <w:r w:rsidRPr="004E776F">
              <w:rPr>
                <w:noProof/>
                <w:sz w:val="24"/>
              </w:rPr>
              <w:fldChar w:fldCharType="begin"/>
            </w:r>
            <w:r w:rsidRPr="004E776F">
              <w:rPr>
                <w:noProof/>
                <w:sz w:val="24"/>
              </w:rPr>
              <w:instrText xml:space="preserve"> PAGEREF _Toc230378466 \h </w:instrText>
            </w:r>
            <w:r w:rsidRPr="004E776F">
              <w:rPr>
                <w:noProof/>
                <w:sz w:val="24"/>
              </w:rPr>
            </w:r>
            <w:r w:rsidRPr="004E776F">
              <w:rPr>
                <w:noProof/>
                <w:sz w:val="24"/>
              </w:rPr>
              <w:fldChar w:fldCharType="separate"/>
            </w:r>
            <w:r w:rsidRPr="004E776F">
              <w:rPr>
                <w:noProof/>
                <w:sz w:val="24"/>
              </w:rPr>
              <w:t>28</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67" w:history="1">
            <w:r w:rsidRPr="004E776F">
              <w:rPr>
                <w:rStyle w:val="Hyperlink"/>
                <w:noProof/>
                <w:sz w:val="24"/>
              </w:rPr>
              <w:t>16. Risk Management</w:t>
            </w:r>
            <w:r w:rsidRPr="004E776F">
              <w:rPr>
                <w:noProof/>
                <w:sz w:val="24"/>
              </w:rPr>
              <w:tab/>
            </w:r>
            <w:r w:rsidRPr="004E776F">
              <w:rPr>
                <w:noProof/>
                <w:sz w:val="24"/>
              </w:rPr>
              <w:fldChar w:fldCharType="begin"/>
            </w:r>
            <w:r w:rsidRPr="004E776F">
              <w:rPr>
                <w:noProof/>
                <w:sz w:val="24"/>
              </w:rPr>
              <w:instrText xml:space="preserve"> PAGEREF _Toc230378467 \h </w:instrText>
            </w:r>
            <w:r w:rsidRPr="004E776F">
              <w:rPr>
                <w:noProof/>
                <w:sz w:val="24"/>
              </w:rPr>
            </w:r>
            <w:r w:rsidRPr="004E776F">
              <w:rPr>
                <w:noProof/>
                <w:sz w:val="24"/>
              </w:rPr>
              <w:fldChar w:fldCharType="separate"/>
            </w:r>
            <w:r w:rsidRPr="004E776F">
              <w:rPr>
                <w:noProof/>
                <w:sz w:val="24"/>
              </w:rPr>
              <w:t>29</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68" w:history="1">
            <w:r w:rsidRPr="004E776F">
              <w:rPr>
                <w:rStyle w:val="Hyperlink"/>
                <w:noProof/>
                <w:sz w:val="24"/>
              </w:rPr>
              <w:t>17. Governance and Review Rhythm</w:t>
            </w:r>
            <w:r w:rsidRPr="004E776F">
              <w:rPr>
                <w:noProof/>
                <w:sz w:val="24"/>
              </w:rPr>
              <w:tab/>
            </w:r>
            <w:r w:rsidRPr="004E776F">
              <w:rPr>
                <w:noProof/>
                <w:sz w:val="24"/>
              </w:rPr>
              <w:fldChar w:fldCharType="begin"/>
            </w:r>
            <w:r w:rsidRPr="004E776F">
              <w:rPr>
                <w:noProof/>
                <w:sz w:val="24"/>
              </w:rPr>
              <w:instrText xml:space="preserve"> PAGEREF _Toc230378468 \h </w:instrText>
            </w:r>
            <w:r w:rsidRPr="004E776F">
              <w:rPr>
                <w:noProof/>
                <w:sz w:val="24"/>
              </w:rPr>
            </w:r>
            <w:r w:rsidRPr="004E776F">
              <w:rPr>
                <w:noProof/>
                <w:sz w:val="24"/>
              </w:rPr>
              <w:fldChar w:fldCharType="separate"/>
            </w:r>
            <w:r w:rsidRPr="004E776F">
              <w:rPr>
                <w:noProof/>
                <w:sz w:val="24"/>
              </w:rPr>
              <w:t>30</w:t>
            </w:r>
            <w:r w:rsidRPr="004E776F">
              <w:rPr>
                <w:noProof/>
                <w:sz w:val="24"/>
              </w:rPr>
              <w:fldChar w:fldCharType="end"/>
            </w:r>
          </w:hyperlink>
        </w:p>
        <w:p w:rsidR="004E776F" w:rsidRPr="004E776F" w:rsidRDefault="004E776F">
          <w:pPr>
            <w:pStyle w:val="TOC1"/>
            <w:tabs>
              <w:tab w:val="right" w:leader="dot" w:pos="9350"/>
            </w:tabs>
            <w:rPr>
              <w:noProof/>
              <w:sz w:val="24"/>
            </w:rPr>
          </w:pPr>
          <w:hyperlink w:anchor="_Toc230378469" w:history="1">
            <w:r w:rsidRPr="004E776F">
              <w:rPr>
                <w:rStyle w:val="Hyperlink"/>
                <w:noProof/>
                <w:sz w:val="24"/>
              </w:rPr>
              <w:t>18. Appendices</w:t>
            </w:r>
            <w:r w:rsidRPr="004E776F">
              <w:rPr>
                <w:noProof/>
                <w:sz w:val="24"/>
              </w:rPr>
              <w:tab/>
            </w:r>
            <w:r w:rsidRPr="004E776F">
              <w:rPr>
                <w:noProof/>
                <w:sz w:val="24"/>
              </w:rPr>
              <w:fldChar w:fldCharType="begin"/>
            </w:r>
            <w:r w:rsidRPr="004E776F">
              <w:rPr>
                <w:noProof/>
                <w:sz w:val="24"/>
              </w:rPr>
              <w:instrText xml:space="preserve"> PAGEREF _Toc230378469 \h </w:instrText>
            </w:r>
            <w:r w:rsidRPr="004E776F">
              <w:rPr>
                <w:noProof/>
                <w:sz w:val="24"/>
              </w:rPr>
            </w:r>
            <w:r w:rsidRPr="004E776F">
              <w:rPr>
                <w:noProof/>
                <w:sz w:val="24"/>
              </w:rPr>
              <w:fldChar w:fldCharType="separate"/>
            </w:r>
            <w:r w:rsidRPr="004E776F">
              <w:rPr>
                <w:noProof/>
                <w:sz w:val="24"/>
              </w:rPr>
              <w:t>31</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70" w:history="1">
            <w:r w:rsidRPr="004E776F">
              <w:rPr>
                <w:rStyle w:val="Hyperlink"/>
                <w:noProof/>
                <w:sz w:val="24"/>
              </w:rPr>
              <w:t>Appendix A: Monthly Ministry Dashboard Template</w:t>
            </w:r>
            <w:r w:rsidRPr="004E776F">
              <w:rPr>
                <w:noProof/>
                <w:sz w:val="24"/>
              </w:rPr>
              <w:tab/>
            </w:r>
            <w:r w:rsidRPr="004E776F">
              <w:rPr>
                <w:noProof/>
                <w:sz w:val="24"/>
              </w:rPr>
              <w:fldChar w:fldCharType="begin"/>
            </w:r>
            <w:r w:rsidRPr="004E776F">
              <w:rPr>
                <w:noProof/>
                <w:sz w:val="24"/>
              </w:rPr>
              <w:instrText xml:space="preserve"> PAGEREF _Toc230378470 \h </w:instrText>
            </w:r>
            <w:r w:rsidRPr="004E776F">
              <w:rPr>
                <w:noProof/>
                <w:sz w:val="24"/>
              </w:rPr>
            </w:r>
            <w:r w:rsidRPr="004E776F">
              <w:rPr>
                <w:noProof/>
                <w:sz w:val="24"/>
              </w:rPr>
              <w:fldChar w:fldCharType="separate"/>
            </w:r>
            <w:r w:rsidRPr="004E776F">
              <w:rPr>
                <w:noProof/>
                <w:sz w:val="24"/>
              </w:rPr>
              <w:t>31</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71" w:history="1">
            <w:r w:rsidRPr="004E776F">
              <w:rPr>
                <w:rStyle w:val="Hyperlink"/>
                <w:noProof/>
                <w:sz w:val="24"/>
              </w:rPr>
              <w:t>Appendix B: Sample Weekly Department Report</w:t>
            </w:r>
            <w:r w:rsidRPr="004E776F">
              <w:rPr>
                <w:noProof/>
                <w:sz w:val="24"/>
              </w:rPr>
              <w:tab/>
            </w:r>
            <w:r w:rsidRPr="004E776F">
              <w:rPr>
                <w:noProof/>
                <w:sz w:val="24"/>
              </w:rPr>
              <w:fldChar w:fldCharType="begin"/>
            </w:r>
            <w:r w:rsidRPr="004E776F">
              <w:rPr>
                <w:noProof/>
                <w:sz w:val="24"/>
              </w:rPr>
              <w:instrText xml:space="preserve"> PAGEREF _Toc230378471 \h </w:instrText>
            </w:r>
            <w:r w:rsidRPr="004E776F">
              <w:rPr>
                <w:noProof/>
                <w:sz w:val="24"/>
              </w:rPr>
            </w:r>
            <w:r w:rsidRPr="004E776F">
              <w:rPr>
                <w:noProof/>
                <w:sz w:val="24"/>
              </w:rPr>
              <w:fldChar w:fldCharType="separate"/>
            </w:r>
            <w:r w:rsidRPr="004E776F">
              <w:rPr>
                <w:noProof/>
                <w:sz w:val="24"/>
              </w:rPr>
              <w:t>31</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72" w:history="1">
            <w:r w:rsidRPr="004E776F">
              <w:rPr>
                <w:rStyle w:val="Hyperlink"/>
                <w:noProof/>
                <w:sz w:val="24"/>
              </w:rPr>
              <w:t>Appendix C: Initial 90 Day Action Plan</w:t>
            </w:r>
            <w:r w:rsidRPr="004E776F">
              <w:rPr>
                <w:noProof/>
                <w:sz w:val="24"/>
              </w:rPr>
              <w:tab/>
            </w:r>
            <w:r w:rsidRPr="004E776F">
              <w:rPr>
                <w:noProof/>
                <w:sz w:val="24"/>
              </w:rPr>
              <w:fldChar w:fldCharType="begin"/>
            </w:r>
            <w:r w:rsidRPr="004E776F">
              <w:rPr>
                <w:noProof/>
                <w:sz w:val="24"/>
              </w:rPr>
              <w:instrText xml:space="preserve"> PAGEREF _Toc230378472 \h </w:instrText>
            </w:r>
            <w:r w:rsidRPr="004E776F">
              <w:rPr>
                <w:noProof/>
                <w:sz w:val="24"/>
              </w:rPr>
            </w:r>
            <w:r w:rsidRPr="004E776F">
              <w:rPr>
                <w:noProof/>
                <w:sz w:val="24"/>
              </w:rPr>
              <w:fldChar w:fldCharType="separate"/>
            </w:r>
            <w:r w:rsidRPr="004E776F">
              <w:rPr>
                <w:noProof/>
                <w:sz w:val="24"/>
              </w:rPr>
              <w:t>31</w:t>
            </w:r>
            <w:r w:rsidRPr="004E776F">
              <w:rPr>
                <w:noProof/>
                <w:sz w:val="24"/>
              </w:rPr>
              <w:fldChar w:fldCharType="end"/>
            </w:r>
          </w:hyperlink>
        </w:p>
        <w:p w:rsidR="004E776F" w:rsidRPr="004E776F" w:rsidRDefault="004E776F">
          <w:pPr>
            <w:pStyle w:val="TOC2"/>
            <w:tabs>
              <w:tab w:val="right" w:leader="dot" w:pos="9350"/>
            </w:tabs>
            <w:rPr>
              <w:noProof/>
              <w:sz w:val="24"/>
            </w:rPr>
          </w:pPr>
          <w:hyperlink w:anchor="_Toc230378473" w:history="1">
            <w:r w:rsidRPr="004E776F">
              <w:rPr>
                <w:rStyle w:val="Hyperlink"/>
                <w:noProof/>
                <w:sz w:val="24"/>
              </w:rPr>
              <w:t>Appendix D: Sources and Reference Notes</w:t>
            </w:r>
            <w:r w:rsidRPr="004E776F">
              <w:rPr>
                <w:noProof/>
                <w:sz w:val="24"/>
              </w:rPr>
              <w:tab/>
            </w:r>
            <w:r w:rsidRPr="004E776F">
              <w:rPr>
                <w:noProof/>
                <w:sz w:val="24"/>
              </w:rPr>
              <w:fldChar w:fldCharType="begin"/>
            </w:r>
            <w:r w:rsidRPr="004E776F">
              <w:rPr>
                <w:noProof/>
                <w:sz w:val="24"/>
              </w:rPr>
              <w:instrText xml:space="preserve"> PAGEREF _Toc230378473 \h </w:instrText>
            </w:r>
            <w:r w:rsidRPr="004E776F">
              <w:rPr>
                <w:noProof/>
                <w:sz w:val="24"/>
              </w:rPr>
            </w:r>
            <w:r w:rsidRPr="004E776F">
              <w:rPr>
                <w:noProof/>
                <w:sz w:val="24"/>
              </w:rPr>
              <w:fldChar w:fldCharType="separate"/>
            </w:r>
            <w:r w:rsidRPr="004E776F">
              <w:rPr>
                <w:noProof/>
                <w:sz w:val="24"/>
              </w:rPr>
              <w:t>32</w:t>
            </w:r>
            <w:r w:rsidRPr="004E776F">
              <w:rPr>
                <w:noProof/>
                <w:sz w:val="24"/>
              </w:rPr>
              <w:fldChar w:fldCharType="end"/>
            </w:r>
          </w:hyperlink>
        </w:p>
        <w:p w:rsidR="0049222B" w:rsidRPr="004E776F" w:rsidRDefault="0024519D">
          <w:pPr>
            <w:rPr>
              <w:sz w:val="24"/>
            </w:rPr>
          </w:pPr>
          <w:r w:rsidRPr="004E776F">
            <w:rPr>
              <w:sz w:val="24"/>
            </w:rPr>
            <w:fldChar w:fldCharType="end"/>
          </w:r>
        </w:p>
      </w:sdtContent>
    </w:sdt>
    <w:p w:rsidR="0049222B" w:rsidRPr="004E776F" w:rsidRDefault="0024519D">
      <w:pPr>
        <w:spacing w:before="200"/>
        <w:rPr>
          <w:sz w:val="24"/>
        </w:rPr>
      </w:pPr>
      <w:r w:rsidRPr="004E776F">
        <w:rPr>
          <w:i/>
          <w:iCs/>
          <w:color w:val="595959"/>
          <w:szCs w:val="20"/>
        </w:rPr>
        <w:t>This document is built to work as four things at once: a ministry proposal, an internal execution manual, a board briefing, an</w:t>
      </w:r>
      <w:r w:rsidRPr="004E776F">
        <w:rPr>
          <w:i/>
          <w:iCs/>
          <w:color w:val="595959"/>
          <w:szCs w:val="20"/>
        </w:rPr>
        <w:t>d a partner engagement resource.</w:t>
      </w:r>
    </w:p>
    <w:p w:rsidR="0049222B" w:rsidRPr="004E776F" w:rsidRDefault="0024519D">
      <w:pPr>
        <w:rPr>
          <w:sz w:val="24"/>
        </w:rPr>
      </w:pPr>
      <w:r w:rsidRPr="004E776F">
        <w:rPr>
          <w:sz w:val="24"/>
        </w:rPr>
        <w:br w:type="page"/>
      </w:r>
    </w:p>
    <w:p w:rsidR="0049222B" w:rsidRPr="004E776F" w:rsidRDefault="0024519D">
      <w:pPr>
        <w:pStyle w:val="Heading1"/>
        <w:rPr>
          <w:sz w:val="32"/>
        </w:rPr>
      </w:pPr>
      <w:bookmarkStart w:id="0" w:name="_Toc230378426"/>
      <w:r w:rsidRPr="004E776F">
        <w:rPr>
          <w:sz w:val="32"/>
        </w:rPr>
        <w:lastRenderedPageBreak/>
        <w:t>1. Executive Summary</w:t>
      </w:r>
      <w:bookmarkEnd w:id="0"/>
    </w:p>
    <w:p w:rsidR="0049222B" w:rsidRPr="004E776F" w:rsidRDefault="0024519D">
      <w:pPr>
        <w:spacing w:after="140" w:line="276" w:lineRule="auto"/>
        <w:jc w:val="both"/>
        <w:rPr>
          <w:sz w:val="24"/>
        </w:rPr>
      </w:pPr>
      <w:r w:rsidRPr="004E776F">
        <w:rPr>
          <w:sz w:val="24"/>
        </w:rPr>
        <w:t xml:space="preserve">Household of Love Church carries a bold fifteen year dream, to reach and disciple one million souls. The dream is spiritually compelling, but it will take more than passion to see it through. It will </w:t>
      </w:r>
      <w:r w:rsidRPr="004E776F">
        <w:rPr>
          <w:sz w:val="24"/>
        </w:rPr>
        <w:t>take prayer, systems, trained people, branch multiplication, disciplined follow up, digital reach, welfare driven community engagement, and measurable discipleship outcomes.</w:t>
      </w:r>
    </w:p>
    <w:p w:rsidR="0049222B" w:rsidRPr="004E776F" w:rsidRDefault="0024519D">
      <w:pPr>
        <w:spacing w:after="140" w:line="276" w:lineRule="auto"/>
        <w:jc w:val="both"/>
        <w:rPr>
          <w:sz w:val="24"/>
        </w:rPr>
      </w:pPr>
      <w:r w:rsidRPr="004E776F">
        <w:rPr>
          <w:sz w:val="24"/>
        </w:rPr>
        <w:t>The church today stands on a real foundation. It gathers about 400 people on a Sun</w:t>
      </w:r>
      <w:r w:rsidRPr="004E776F">
        <w:rPr>
          <w:sz w:val="24"/>
        </w:rPr>
        <w:t>day, carries more than 500 members on its rolls, works through 15 ministers and between 30 and 50 active workers, runs around 10 cell groups, and already has a functioning media presence and working departments. The honest gap is in conversion and retentio</w:t>
      </w:r>
      <w:r w:rsidRPr="004E776F">
        <w:rPr>
          <w:sz w:val="24"/>
        </w:rPr>
        <w:t xml:space="preserve">n. With 10 to 20 first time guests a month, 5 to 10 new converts, roughly 5 baptisms, and only 3 to 5 converts still present after three months, the church is winning people at the front door and quietly losing them at the back. The first task is to build </w:t>
      </w:r>
      <w:r w:rsidRPr="004E776F">
        <w:rPr>
          <w:sz w:val="24"/>
        </w:rPr>
        <w:t>a harvest system that keeps what God sends.</w:t>
      </w:r>
    </w:p>
    <w:p w:rsidR="0049222B" w:rsidRPr="004E776F" w:rsidRDefault="0024519D">
      <w:pPr>
        <w:spacing w:after="140" w:line="276" w:lineRule="auto"/>
        <w:jc w:val="both"/>
        <w:rPr>
          <w:sz w:val="24"/>
        </w:rPr>
      </w:pPr>
      <w:r w:rsidRPr="004E776F">
        <w:rPr>
          <w:sz w:val="24"/>
        </w:rPr>
        <w:t>This plan proposes a five year phase that moves Household of Love from a single centre congregation into a multi branch, cell driven, digitally enabled, mission focused movement in Abuja and beyond. It refuses to treat one million souls as a slogan. Instea</w:t>
      </w:r>
      <w:r w:rsidRPr="004E776F">
        <w:rPr>
          <w:sz w:val="24"/>
        </w:rPr>
        <w:t>d it breaks the vision into measurable layers, gospel contacts, documented salvation decisions, discipleship enrolments, baptisms, cell integration, active membership, trained workers, and branches planted. What gets measured gets pastored, and what gets p</w:t>
      </w:r>
      <w:r w:rsidRPr="004E776F">
        <w:rPr>
          <w:sz w:val="24"/>
        </w:rPr>
        <w:t>astored gets multiplied.</w:t>
      </w:r>
    </w:p>
    <w:p w:rsidR="0049222B" w:rsidRPr="004E776F" w:rsidRDefault="0024519D">
      <w:pPr>
        <w:spacing w:after="140" w:line="276" w:lineRule="auto"/>
        <w:rPr>
          <w:sz w:val="24"/>
        </w:rPr>
      </w:pPr>
      <w:r w:rsidRPr="004E776F">
        <w:rPr>
          <w:b/>
          <w:bCs/>
          <w:color w:val="1F3864"/>
          <w:sz w:val="24"/>
        </w:rPr>
        <w:t xml:space="preserve">The central premise. </w:t>
      </w:r>
      <w:r w:rsidRPr="004E776F">
        <w:rPr>
          <w:sz w:val="24"/>
        </w:rPr>
        <w:t>One million souls becomes reachable the moment Household of Love stops depending only on Sunday services and becomes a distributed movement, where every member witnesses, every cell multiplies, every branch wor</w:t>
      </w:r>
      <w:r w:rsidRPr="004E776F">
        <w:rPr>
          <w:sz w:val="24"/>
        </w:rPr>
        <w:t>ks as its own harvest centre, every outreach is tied to follow up, and every digital contact is given a clear path into discipleship.</w:t>
      </w:r>
    </w:p>
    <w:p w:rsidR="0049222B" w:rsidRPr="004E776F" w:rsidRDefault="0024519D">
      <w:pPr>
        <w:rPr>
          <w:sz w:val="24"/>
        </w:rPr>
      </w:pPr>
      <w:r w:rsidRPr="004E776F">
        <w:rPr>
          <w:sz w:val="24"/>
        </w:rPr>
        <w:br w:type="page"/>
      </w:r>
    </w:p>
    <w:p w:rsidR="0049222B" w:rsidRPr="004E776F" w:rsidRDefault="0024519D">
      <w:pPr>
        <w:pStyle w:val="Heading1"/>
        <w:rPr>
          <w:sz w:val="32"/>
        </w:rPr>
      </w:pPr>
      <w:bookmarkStart w:id="1" w:name="_Toc230378427"/>
      <w:r w:rsidRPr="004E776F">
        <w:rPr>
          <w:sz w:val="32"/>
        </w:rPr>
        <w:lastRenderedPageBreak/>
        <w:t>2. Strategic Context and Baseline</w:t>
      </w:r>
      <w:bookmarkEnd w:id="1"/>
    </w:p>
    <w:p w:rsidR="0049222B" w:rsidRPr="004E776F" w:rsidRDefault="0024519D">
      <w:pPr>
        <w:spacing w:after="140" w:line="276" w:lineRule="auto"/>
        <w:jc w:val="both"/>
        <w:rPr>
          <w:sz w:val="24"/>
        </w:rPr>
      </w:pPr>
      <w:r w:rsidRPr="004E776F">
        <w:rPr>
          <w:sz w:val="24"/>
        </w:rPr>
        <w:t xml:space="preserve">Nigeria offers both an urgent mission field and a rare opportunity. The country has a </w:t>
      </w:r>
      <w:r w:rsidRPr="004E776F">
        <w:rPr>
          <w:sz w:val="24"/>
        </w:rPr>
        <w:t>large and youthful population, fast urbanisation, wide digital adoption, and deep social needs. UNFPA put Nigeria's 2025 population at about 237.5 million. World Bank data reported internet use at roughly 41 percent of the population in 2024, while DataRep</w:t>
      </w:r>
      <w:r w:rsidRPr="004E776F">
        <w:rPr>
          <w:sz w:val="24"/>
        </w:rPr>
        <w:t>ortal's Digital 2026 Nigeria report estimated 47.8 million social media user identities in October 2025. Taken together, these realities point to a blended strategy, local branch planting, community welfare missions, and serious digital evangelism, all wor</w:t>
      </w:r>
      <w:r w:rsidRPr="004E776F">
        <w:rPr>
          <w:sz w:val="24"/>
        </w:rPr>
        <w:t>king at once.</w:t>
      </w:r>
    </w:p>
    <w:p w:rsidR="0049222B" w:rsidRPr="004E776F" w:rsidRDefault="0024519D">
      <w:pPr>
        <w:spacing w:after="140" w:line="276" w:lineRule="auto"/>
        <w:jc w:val="both"/>
        <w:rPr>
          <w:sz w:val="24"/>
        </w:rPr>
      </w:pPr>
      <w:r w:rsidRPr="004E776F">
        <w:rPr>
          <w:sz w:val="24"/>
        </w:rPr>
        <w:t xml:space="preserve">The Nigerian setting also calls for a socially intelligent approach to the gospel. The church must speak to spiritual hunger, economic pressure, the search for identity among the young, unemployment, family instability, weariness with corruption, failures </w:t>
      </w:r>
      <w:r w:rsidRPr="004E776F">
        <w:rPr>
          <w:sz w:val="24"/>
        </w:rPr>
        <w:t>of leadership, insecurity, loneliness, and a deep desire for hope. In the underserved communities, the gospel must be preached with compassion and carried by credible acts of service. For young professionals, it must speak to purpose, career, relationships</w:t>
      </w:r>
      <w:r w:rsidRPr="004E776F">
        <w:rPr>
          <w:sz w:val="24"/>
        </w:rPr>
        <w:t>, pressure, ethical compromise, and identity. For the leading citizens, it must engage stewardship, influence, legacy, justice, and the transformation of the nation.</w:t>
      </w:r>
    </w:p>
    <w:p w:rsidR="0049222B" w:rsidRPr="004E776F" w:rsidRDefault="0024519D">
      <w:pPr>
        <w:pStyle w:val="Heading2"/>
        <w:rPr>
          <w:sz w:val="28"/>
        </w:rPr>
      </w:pPr>
      <w:bookmarkStart w:id="2" w:name="_Toc230378428"/>
      <w:r w:rsidRPr="004E776F">
        <w:rPr>
          <w:sz w:val="28"/>
        </w:rPr>
        <w:t>2.1 Baseline Assessment</w:t>
      </w:r>
      <w:bookmarkEnd w:id="2"/>
    </w:p>
    <w:p w:rsidR="0049222B" w:rsidRPr="004E776F" w:rsidRDefault="0024519D">
      <w:pPr>
        <w:spacing w:after="140" w:line="276" w:lineRule="auto"/>
        <w:jc w:val="both"/>
        <w:rPr>
          <w:sz w:val="24"/>
        </w:rPr>
      </w:pPr>
      <w:r w:rsidRPr="004E776F">
        <w:rPr>
          <w:sz w:val="24"/>
        </w:rPr>
        <w:t>An honest baseline is the starting line of every credible plan. Th</w:t>
      </w:r>
      <w:r w:rsidRPr="004E776F">
        <w:rPr>
          <w:sz w:val="24"/>
        </w:rPr>
        <w:t>e table below states where the church is today and what each fact means for the work ahead.</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400"/>
        <w:gridCol w:w="2400"/>
        <w:gridCol w:w="4560"/>
      </w:tblGrid>
      <w:tr w:rsidR="0049222B" w:rsidRPr="004E776F">
        <w:tblPrEx>
          <w:tblCellMar>
            <w:top w:w="0" w:type="dxa"/>
            <w:bottom w:w="0" w:type="dxa"/>
          </w:tblCellMar>
        </w:tblPrEx>
        <w:trPr>
          <w:tblHeader/>
        </w:trPr>
        <w:tc>
          <w:tcPr>
            <w:tcW w:w="2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Area</w:t>
            </w:r>
          </w:p>
        </w:tc>
        <w:tc>
          <w:tcPr>
            <w:tcW w:w="2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Current Position</w:t>
            </w:r>
          </w:p>
        </w:tc>
        <w:tc>
          <w:tcPr>
            <w:tcW w:w="45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What it means for the plan</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Sunday attendance</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About 400</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 solid base on which to build a structured growth engine.</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Registered membership</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More than 500</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Records need cleaning, sorting, and active or inactive segmentation.</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Ministers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15</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 leadership core to train, deploy, and multiply.</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Active workers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30 to 50</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The first volunteer engine, needing training and clear roles.</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Cell groups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About 10</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The seedbed of retention and the unit that must multiply most.</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Branches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None yet</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 clean slate to build a deliberate church planting pipeline.</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First time guests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10 to 20 monthly</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Invitation and digital funnels must widen the front door.</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New converts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5 to 10 monthly</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Evangelism must scale beyond events into a way of life.</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lastRenderedPageBreak/>
              <w:t>Baptisms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About 5 monthly</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Baptism must become a tracked milestone, not an occasional event.</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Retention after 3 months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 to 5 monthly</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This is the most urgent gap, and the system to fix first.</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Media presence</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Functional</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 real asset to grow into a true digital evangelism engine.</w:t>
            </w:r>
          </w:p>
        </w:tc>
      </w:tr>
    </w:tbl>
    <w:p w:rsidR="0049222B" w:rsidRPr="004E776F" w:rsidRDefault="0049222B">
      <w:pPr>
        <w:spacing w:after="60"/>
        <w:rPr>
          <w:sz w:val="24"/>
        </w:rPr>
      </w:pPr>
    </w:p>
    <w:p w:rsidR="0049222B" w:rsidRPr="004E776F" w:rsidRDefault="0024519D">
      <w:pPr>
        <w:spacing w:after="140" w:line="276" w:lineRule="auto"/>
        <w:rPr>
          <w:sz w:val="24"/>
        </w:rPr>
      </w:pPr>
      <w:r w:rsidRPr="004E776F">
        <w:rPr>
          <w:b/>
          <w:bCs/>
          <w:color w:val="1F3864"/>
          <w:sz w:val="24"/>
        </w:rPr>
        <w:t xml:space="preserve">Reading the baseline. </w:t>
      </w:r>
      <w:r w:rsidRPr="004E776F">
        <w:rPr>
          <w:sz w:val="24"/>
        </w:rPr>
        <w:t>The pattern is clear. The church reaches people and even wins decisions, but it keeps very few of them. A plan for a million souls must therefore put retention and discipleship first, because pouring more water into a leaking bucket only wastes the water a</w:t>
      </w:r>
      <w:r w:rsidRPr="004E776F">
        <w:rPr>
          <w:sz w:val="24"/>
        </w:rPr>
        <w:t>nd tires the carriers.</w:t>
      </w:r>
    </w:p>
    <w:p w:rsidR="0049222B" w:rsidRPr="004E776F" w:rsidRDefault="0024519D">
      <w:pPr>
        <w:rPr>
          <w:sz w:val="24"/>
        </w:rPr>
      </w:pPr>
      <w:r w:rsidRPr="004E776F">
        <w:rPr>
          <w:sz w:val="24"/>
        </w:rPr>
        <w:br w:type="page"/>
      </w:r>
    </w:p>
    <w:p w:rsidR="0049222B" w:rsidRPr="004E776F" w:rsidRDefault="0024519D">
      <w:pPr>
        <w:pStyle w:val="Heading1"/>
        <w:rPr>
          <w:sz w:val="32"/>
        </w:rPr>
      </w:pPr>
      <w:bookmarkStart w:id="3" w:name="_Toc230378429"/>
      <w:r w:rsidRPr="004E776F">
        <w:rPr>
          <w:sz w:val="32"/>
        </w:rPr>
        <w:lastRenderedPageBreak/>
        <w:t>3. The Fifteen Year Vision and the Five Year Target</w:t>
      </w:r>
      <w:bookmarkEnd w:id="3"/>
    </w:p>
    <w:p w:rsidR="0049222B" w:rsidRPr="004E776F" w:rsidRDefault="0024519D">
      <w:pPr>
        <w:spacing w:after="140" w:line="276" w:lineRule="auto"/>
        <w:jc w:val="both"/>
        <w:rPr>
          <w:sz w:val="24"/>
        </w:rPr>
      </w:pPr>
      <w:r w:rsidRPr="004E776F">
        <w:rPr>
          <w:sz w:val="24"/>
        </w:rPr>
        <w:t>A healthy reading of the one million souls vision does not collapse every measure into one vague number. It separates the journey into clear layers, so the church can celebrate th</w:t>
      </w:r>
      <w:r w:rsidRPr="004E776F">
        <w:rPr>
          <w:sz w:val="24"/>
        </w:rPr>
        <w:t>e breadth of its reach while guarding the depth of its discipleship. This plan recommends a four layer measurement framework.</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200"/>
        <w:gridCol w:w="4760"/>
        <w:gridCol w:w="2400"/>
      </w:tblGrid>
      <w:tr w:rsidR="0049222B" w:rsidRPr="004E776F">
        <w:tblPrEx>
          <w:tblCellMar>
            <w:top w:w="0" w:type="dxa"/>
            <w:bottom w:w="0" w:type="dxa"/>
          </w:tblCellMar>
        </w:tblPrEx>
        <w:trPr>
          <w:tblHeader/>
        </w:trPr>
        <w:tc>
          <w:tcPr>
            <w:tcW w:w="22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Layer</w:t>
            </w:r>
          </w:p>
        </w:tc>
        <w:tc>
          <w:tcPr>
            <w:tcW w:w="47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Definition</w:t>
            </w:r>
          </w:p>
        </w:tc>
        <w:tc>
          <w:tcPr>
            <w:tcW w:w="2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Why it matters</w:t>
            </w:r>
          </w:p>
        </w:tc>
      </w:tr>
      <w:tr w:rsidR="0049222B" w:rsidRPr="004E776F">
        <w:tblPrEx>
          <w:tblCellMar>
            <w:top w:w="0" w:type="dxa"/>
            <w:bottom w:w="0" w:type="dxa"/>
          </w:tblCellMar>
        </w:tblPrEx>
        <w:tc>
          <w:tcPr>
            <w:tcW w:w="2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Gospel contact</w:t>
            </w:r>
          </w:p>
        </w:tc>
        <w:tc>
          <w:tcPr>
            <w:tcW w:w="4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 person receives a clear gospel witness through service, outreach, digital media, personal evangelism, or an altar call.</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Tracks reach and the breadth of harvest activity.</w:t>
            </w:r>
          </w:p>
        </w:tc>
      </w:tr>
      <w:tr w:rsidR="0049222B" w:rsidRPr="004E776F">
        <w:tblPrEx>
          <w:tblCellMar>
            <w:top w:w="0" w:type="dxa"/>
            <w:bottom w:w="0" w:type="dxa"/>
          </w:tblCellMar>
        </w:tblPrEx>
        <w:tc>
          <w:tcPr>
            <w:tcW w:w="2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Documented decision</w:t>
            </w:r>
          </w:p>
        </w:tc>
        <w:tc>
          <w:tcPr>
            <w:tcW w:w="4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 person intentionally responds to the gospel, gives contact details where possible, and is assigned for follow up.</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Tracks real evangelistic fruit beyond mere attendance.</w:t>
            </w:r>
          </w:p>
        </w:tc>
      </w:tr>
      <w:tr w:rsidR="0049222B" w:rsidRPr="004E776F">
        <w:tblPrEx>
          <w:tblCellMar>
            <w:top w:w="0" w:type="dxa"/>
            <w:bottom w:w="0" w:type="dxa"/>
          </w:tblCellMar>
        </w:tblPrEx>
        <w:tc>
          <w:tcPr>
            <w:tcW w:w="2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Disciple pathway entry</w:t>
            </w:r>
          </w:p>
        </w:tc>
        <w:tc>
          <w:tcPr>
            <w:tcW w:w="4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 convert enters a foundation class, joins a cell, begins bap</w:t>
            </w:r>
            <w:r w:rsidRPr="004E776F">
              <w:rPr>
                <w:color w:val="000000"/>
                <w:sz w:val="20"/>
                <w:szCs w:val="19"/>
              </w:rPr>
              <w:t>tism preparation, or is placed with a mentor.</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Tracks whether decisions are becoming disciples.</w:t>
            </w:r>
          </w:p>
        </w:tc>
      </w:tr>
      <w:tr w:rsidR="0049222B" w:rsidRPr="004E776F">
        <w:tblPrEx>
          <w:tblCellMar>
            <w:top w:w="0" w:type="dxa"/>
            <w:bottom w:w="0" w:type="dxa"/>
          </w:tblCellMar>
        </w:tblPrEx>
        <w:tc>
          <w:tcPr>
            <w:tcW w:w="2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Integrated disciple</w:t>
            </w:r>
          </w:p>
        </w:tc>
        <w:tc>
          <w:tcPr>
            <w:tcW w:w="4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 believer is baptised, settled in a cell, consistent, serving, and beginning to reproduce in others.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Tracks the true goal, retained and rep</w:t>
            </w:r>
            <w:r w:rsidRPr="004E776F">
              <w:rPr>
                <w:color w:val="000000"/>
                <w:sz w:val="20"/>
                <w:szCs w:val="19"/>
              </w:rPr>
              <w:t>roducing members.</w:t>
            </w:r>
          </w:p>
        </w:tc>
      </w:tr>
    </w:tbl>
    <w:p w:rsidR="0049222B" w:rsidRPr="004E776F" w:rsidRDefault="0049222B">
      <w:pPr>
        <w:spacing w:after="60"/>
        <w:rPr>
          <w:sz w:val="24"/>
        </w:rPr>
      </w:pPr>
    </w:p>
    <w:p w:rsidR="0049222B" w:rsidRPr="004E776F" w:rsidRDefault="0024519D">
      <w:pPr>
        <w:spacing w:after="140" w:line="276" w:lineRule="auto"/>
        <w:rPr>
          <w:sz w:val="24"/>
        </w:rPr>
      </w:pPr>
      <w:r w:rsidRPr="004E776F">
        <w:rPr>
          <w:b/>
          <w:bCs/>
          <w:color w:val="1F3864"/>
          <w:sz w:val="24"/>
        </w:rPr>
        <w:t xml:space="preserve">The reporting rule. </w:t>
      </w:r>
      <w:r w:rsidRPr="004E776F">
        <w:rPr>
          <w:sz w:val="24"/>
        </w:rPr>
        <w:t>Report all four layers separately, every month. A church that reports only crowds will fool itself. A church that reports only retained disciples will lose heart at how slow the early numbers look. Reporting all four</w:t>
      </w:r>
      <w:r w:rsidRPr="004E776F">
        <w:rPr>
          <w:sz w:val="24"/>
        </w:rPr>
        <w:t xml:space="preserve"> keeps both honesty and hope alive.</w:t>
      </w:r>
    </w:p>
    <w:p w:rsidR="0049222B" w:rsidRPr="004E776F" w:rsidRDefault="0024519D">
      <w:pPr>
        <w:pStyle w:val="Heading2"/>
        <w:rPr>
          <w:sz w:val="28"/>
        </w:rPr>
      </w:pPr>
      <w:bookmarkStart w:id="4" w:name="_Toc230378430"/>
      <w:r w:rsidRPr="004E776F">
        <w:rPr>
          <w:sz w:val="28"/>
        </w:rPr>
        <w:t xml:space="preserve">3.1 The </w:t>
      </w:r>
      <w:r w:rsidR="004E776F">
        <w:rPr>
          <w:sz w:val="28"/>
        </w:rPr>
        <w:t>Fifteen-Year</w:t>
      </w:r>
      <w:r w:rsidRPr="004E776F">
        <w:rPr>
          <w:sz w:val="28"/>
        </w:rPr>
        <w:t xml:space="preserve"> Harvest Curve</w:t>
      </w:r>
      <w:bookmarkEnd w:id="4"/>
    </w:p>
    <w:p w:rsidR="0049222B" w:rsidRPr="004E776F" w:rsidRDefault="0024519D">
      <w:pPr>
        <w:spacing w:after="140" w:line="276" w:lineRule="auto"/>
        <w:jc w:val="both"/>
        <w:rPr>
          <w:sz w:val="24"/>
        </w:rPr>
      </w:pPr>
      <w:r w:rsidRPr="004E776F">
        <w:rPr>
          <w:sz w:val="24"/>
        </w:rPr>
        <w:t xml:space="preserve">The vision unfolds across three phases of five years. The first builds the engine in Abuja, the second multiplies it across regions, and the third drives the movement toward saturation. The documented decisions goal is shown as a cumulative range, because </w:t>
      </w:r>
      <w:r w:rsidRPr="004E776F">
        <w:rPr>
          <w:sz w:val="24"/>
        </w:rPr>
        <w:t>the later phases multiply far faster than the first.</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1500"/>
        <w:gridCol w:w="1300"/>
        <w:gridCol w:w="4360"/>
        <w:gridCol w:w="2200"/>
      </w:tblGrid>
      <w:tr w:rsidR="0049222B" w:rsidRPr="004E776F">
        <w:tblPrEx>
          <w:tblCellMar>
            <w:top w:w="0" w:type="dxa"/>
            <w:bottom w:w="0" w:type="dxa"/>
          </w:tblCellMar>
        </w:tblPrEx>
        <w:trPr>
          <w:tblHeader/>
        </w:trPr>
        <w:tc>
          <w:tcPr>
            <w:tcW w:w="15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Phase</w:t>
            </w:r>
          </w:p>
        </w:tc>
        <w:tc>
          <w:tcPr>
            <w:tcW w:w="13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Years</w:t>
            </w:r>
          </w:p>
        </w:tc>
        <w:tc>
          <w:tcPr>
            <w:tcW w:w="43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Main emphasis</w:t>
            </w:r>
          </w:p>
        </w:tc>
        <w:tc>
          <w:tcPr>
            <w:tcW w:w="22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Cumulative documented decisions</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Foundation</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Years 1 to 5</w:t>
            </w:r>
          </w:p>
        </w:tc>
        <w:tc>
          <w:tcPr>
            <w:tcW w:w="4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Systems, the Abuja base, digital funnels, cells, first branches, and a trained workforce</w:t>
            </w:r>
          </w:p>
        </w:tc>
        <w:tc>
          <w:tcPr>
            <w:tcW w:w="2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150,000 to 180,000</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Acceleration</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Years 6 to 10</w:t>
            </w:r>
          </w:p>
        </w:tc>
        <w:tc>
          <w:tcPr>
            <w:tcW w:w="4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Regional branch multiplication, campus and professional movements, national campaigns</w:t>
            </w:r>
          </w:p>
        </w:tc>
        <w:tc>
          <w:tcPr>
            <w:tcW w:w="2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500,000 and beyond</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Saturation</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Years 11 to 15</w:t>
            </w:r>
          </w:p>
        </w:tc>
        <w:tc>
          <w:tcPr>
            <w:tcW w:w="4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Branches planting branches, a sustained movement, and one million souls discipled</w:t>
            </w:r>
          </w:p>
        </w:tc>
        <w:tc>
          <w:tcPr>
            <w:tcW w:w="2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1,000,000 and b</w:t>
            </w:r>
            <w:r w:rsidRPr="004E776F">
              <w:rPr>
                <w:color w:val="000000"/>
                <w:sz w:val="20"/>
                <w:szCs w:val="19"/>
              </w:rPr>
              <w:t>eyond</w:t>
            </w:r>
          </w:p>
        </w:tc>
      </w:tr>
    </w:tbl>
    <w:p w:rsidR="004E776F" w:rsidRDefault="004E776F">
      <w:pPr>
        <w:pStyle w:val="Heading2"/>
        <w:rPr>
          <w:sz w:val="28"/>
        </w:rPr>
      </w:pPr>
      <w:bookmarkStart w:id="5" w:name="_Toc230378431"/>
    </w:p>
    <w:p w:rsidR="0049222B" w:rsidRPr="004E776F" w:rsidRDefault="0024519D">
      <w:pPr>
        <w:pStyle w:val="Heading2"/>
        <w:rPr>
          <w:sz w:val="28"/>
        </w:rPr>
      </w:pPr>
      <w:bookmarkStart w:id="6" w:name="_GoBack"/>
      <w:bookmarkEnd w:id="6"/>
      <w:r w:rsidRPr="004E776F">
        <w:rPr>
          <w:sz w:val="28"/>
        </w:rPr>
        <w:lastRenderedPageBreak/>
        <w:t>3.2 Five Year Numerical Targets</w:t>
      </w:r>
      <w:bookmarkEnd w:id="5"/>
    </w:p>
    <w:p w:rsidR="0049222B" w:rsidRPr="004E776F" w:rsidRDefault="0024519D">
      <w:pPr>
        <w:spacing w:after="140" w:line="276" w:lineRule="auto"/>
        <w:jc w:val="both"/>
        <w:rPr>
          <w:sz w:val="24"/>
        </w:rPr>
      </w:pPr>
      <w:r w:rsidRPr="004E776F">
        <w:rPr>
          <w:sz w:val="24"/>
        </w:rPr>
        <w:t>These are the Phase One targets, the foundation that makes the fifteen year goal realistic. Decisions run well ahead of integrated disciples on purpose, because the funnel narrows at every stage, and the plan is built to narrow it less each year by improvi</w:t>
      </w:r>
      <w:r w:rsidRPr="004E776F">
        <w:rPr>
          <w:sz w:val="24"/>
        </w:rPr>
        <w:t>ng retention.</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160"/>
        <w:gridCol w:w="1080"/>
        <w:gridCol w:w="1080"/>
        <w:gridCol w:w="1080"/>
        <w:gridCol w:w="1080"/>
        <w:gridCol w:w="1080"/>
        <w:gridCol w:w="1800"/>
      </w:tblGrid>
      <w:tr w:rsidR="0049222B" w:rsidRPr="004E776F">
        <w:tblPrEx>
          <w:tblCellMar>
            <w:top w:w="0" w:type="dxa"/>
            <w:bottom w:w="0" w:type="dxa"/>
          </w:tblCellMar>
        </w:tblPrEx>
        <w:trPr>
          <w:tblHeader/>
        </w:trPr>
        <w:tc>
          <w:tcPr>
            <w:tcW w:w="21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Metric</w:t>
            </w:r>
          </w:p>
        </w:tc>
        <w:tc>
          <w:tcPr>
            <w:tcW w:w="108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 1</w:t>
            </w:r>
          </w:p>
        </w:tc>
        <w:tc>
          <w:tcPr>
            <w:tcW w:w="108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 2</w:t>
            </w:r>
          </w:p>
        </w:tc>
        <w:tc>
          <w:tcPr>
            <w:tcW w:w="108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 3</w:t>
            </w:r>
          </w:p>
        </w:tc>
        <w:tc>
          <w:tcPr>
            <w:tcW w:w="108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 4</w:t>
            </w:r>
          </w:p>
        </w:tc>
        <w:tc>
          <w:tcPr>
            <w:tcW w:w="108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 5</w:t>
            </w:r>
          </w:p>
        </w:tc>
        <w:tc>
          <w:tcPr>
            <w:tcW w:w="18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5 Year Total</w:t>
            </w:r>
          </w:p>
        </w:tc>
      </w:tr>
      <w:tr w:rsidR="0049222B" w:rsidRPr="004E776F">
        <w:tblPrEx>
          <w:tblCellMar>
            <w:top w:w="0" w:type="dxa"/>
            <w:bottom w:w="0" w:type="dxa"/>
          </w:tblCellMar>
        </w:tblPrEx>
        <w:tc>
          <w:tcPr>
            <w:tcW w:w="21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Gospel contacts</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20,000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50,000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90,000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140,000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200,000</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500,000</w:t>
            </w:r>
          </w:p>
        </w:tc>
      </w:tr>
      <w:tr w:rsidR="0049222B" w:rsidRPr="004E776F">
        <w:tblPrEx>
          <w:tblCellMar>
            <w:top w:w="0" w:type="dxa"/>
            <w:bottom w:w="0" w:type="dxa"/>
          </w:tblCellMar>
        </w:tblPrEx>
        <w:tc>
          <w:tcPr>
            <w:tcW w:w="21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Documented decisions</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5,000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15,000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30,000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50,000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80,000</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180,000</w:t>
            </w:r>
          </w:p>
        </w:tc>
      </w:tr>
      <w:tr w:rsidR="0049222B" w:rsidRPr="004E776F">
        <w:tblPrEx>
          <w:tblCellMar>
            <w:top w:w="0" w:type="dxa"/>
            <w:bottom w:w="0" w:type="dxa"/>
          </w:tblCellMar>
        </w:tblPrEx>
        <w:tc>
          <w:tcPr>
            <w:tcW w:w="21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Discipleship entries</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1,500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6,000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14,000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26,000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42,000</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89,500</w:t>
            </w:r>
          </w:p>
        </w:tc>
      </w:tr>
      <w:tr w:rsidR="0049222B" w:rsidRPr="004E776F">
        <w:tblPrEx>
          <w:tblCellMar>
            <w:top w:w="0" w:type="dxa"/>
            <w:bottom w:w="0" w:type="dxa"/>
          </w:tblCellMar>
        </w:tblPrEx>
        <w:tc>
          <w:tcPr>
            <w:tcW w:w="21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Baptisms</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1,500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4,000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8,000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14,000</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27,800</w:t>
            </w:r>
          </w:p>
        </w:tc>
      </w:tr>
      <w:tr w:rsidR="0049222B" w:rsidRPr="004E776F">
        <w:tblPrEx>
          <w:tblCellMar>
            <w:top w:w="0" w:type="dxa"/>
            <w:bottom w:w="0" w:type="dxa"/>
          </w:tblCellMar>
        </w:tblPrEx>
        <w:tc>
          <w:tcPr>
            <w:tcW w:w="21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Active cells</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35</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220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400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650</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650</w:t>
            </w:r>
          </w:p>
        </w:tc>
      </w:tr>
      <w:tr w:rsidR="0049222B" w:rsidRPr="004E776F">
        <w:tblPrEx>
          <w:tblCellMar>
            <w:top w:w="0" w:type="dxa"/>
            <w:bottom w:w="0" w:type="dxa"/>
          </w:tblCellMar>
        </w:tblPrEx>
        <w:tc>
          <w:tcPr>
            <w:tcW w:w="21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Branches and mission centres</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8</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16</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28</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28</w:t>
            </w:r>
          </w:p>
        </w:tc>
      </w:tr>
      <w:tr w:rsidR="0049222B" w:rsidRPr="004E776F">
        <w:tblPrEx>
          <w:tblCellMar>
            <w:top w:w="0" w:type="dxa"/>
            <w:bottom w:w="0" w:type="dxa"/>
          </w:tblCellMar>
        </w:tblPrEx>
        <w:tc>
          <w:tcPr>
            <w:tcW w:w="21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Trained workers</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150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400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800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1,400</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2,200</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2,200</w:t>
            </w:r>
          </w:p>
        </w:tc>
      </w:tr>
    </w:tbl>
    <w:p w:rsidR="0049222B" w:rsidRPr="004E776F" w:rsidRDefault="0024519D">
      <w:pPr>
        <w:rPr>
          <w:sz w:val="24"/>
        </w:rPr>
      </w:pPr>
      <w:r w:rsidRPr="004E776F">
        <w:rPr>
          <w:sz w:val="24"/>
        </w:rPr>
        <w:br w:type="page"/>
      </w:r>
    </w:p>
    <w:p w:rsidR="0049222B" w:rsidRPr="004E776F" w:rsidRDefault="0024519D">
      <w:pPr>
        <w:pStyle w:val="Heading1"/>
        <w:rPr>
          <w:sz w:val="32"/>
        </w:rPr>
      </w:pPr>
      <w:bookmarkStart w:id="7" w:name="_Toc230378432"/>
      <w:r w:rsidRPr="004E776F">
        <w:rPr>
          <w:sz w:val="32"/>
        </w:rPr>
        <w:lastRenderedPageBreak/>
        <w:t>4. Formal Ministry Proposal</w:t>
      </w:r>
      <w:bookmarkEnd w:id="7"/>
    </w:p>
    <w:p w:rsidR="0049222B" w:rsidRPr="004E776F" w:rsidRDefault="0024519D">
      <w:pPr>
        <w:pStyle w:val="Heading2"/>
        <w:rPr>
          <w:sz w:val="28"/>
        </w:rPr>
      </w:pPr>
      <w:bookmarkStart w:id="8" w:name="_Toc230378433"/>
      <w:r w:rsidRPr="004E776F">
        <w:rPr>
          <w:sz w:val="28"/>
        </w:rPr>
        <w:t>4.1 Proposal Title</w:t>
      </w:r>
      <w:bookmarkEnd w:id="8"/>
    </w:p>
    <w:p w:rsidR="0049222B" w:rsidRPr="004E776F" w:rsidRDefault="0024519D">
      <w:pPr>
        <w:spacing w:after="140" w:line="276" w:lineRule="auto"/>
        <w:jc w:val="both"/>
        <w:rPr>
          <w:sz w:val="24"/>
        </w:rPr>
      </w:pPr>
      <w:r w:rsidRPr="004E776F">
        <w:rPr>
          <w:sz w:val="24"/>
        </w:rPr>
        <w:t>From One Centre to a Harvest Movement. A Five Year Strategic Proposal for Reaching, Saving and Discipling Souls through Household of Love Church.</w:t>
      </w:r>
    </w:p>
    <w:p w:rsidR="0049222B" w:rsidRPr="004E776F" w:rsidRDefault="0024519D">
      <w:pPr>
        <w:pStyle w:val="Heading2"/>
        <w:rPr>
          <w:sz w:val="28"/>
        </w:rPr>
      </w:pPr>
      <w:bookmarkStart w:id="9" w:name="_Toc230378434"/>
      <w:r w:rsidRPr="004E776F">
        <w:rPr>
          <w:sz w:val="28"/>
        </w:rPr>
        <w:t>4.2 Theological Basis</w:t>
      </w:r>
      <w:bookmarkEnd w:id="9"/>
    </w:p>
    <w:p w:rsidR="0049222B" w:rsidRPr="004E776F" w:rsidRDefault="0024519D">
      <w:pPr>
        <w:spacing w:after="140" w:line="276" w:lineRule="auto"/>
        <w:jc w:val="both"/>
        <w:rPr>
          <w:sz w:val="24"/>
        </w:rPr>
      </w:pPr>
      <w:r w:rsidRPr="004E776F">
        <w:rPr>
          <w:sz w:val="24"/>
        </w:rPr>
        <w:t>The plan rests on the Great Commission of Matthew 28 verses 18 to 20, the witness mandat</w:t>
      </w:r>
      <w:r w:rsidRPr="004E776F">
        <w:rPr>
          <w:sz w:val="24"/>
        </w:rPr>
        <w:t>e of Acts 1 verse 8, and the church multiplication pattern of Acts 2 verses 42 to 47. The task is not merely to gather crowds. It is to make disciples, baptise believers, teach obedience, and form communities where lives are genuinely transformed.</w:t>
      </w:r>
    </w:p>
    <w:p w:rsidR="0049222B" w:rsidRPr="004E776F" w:rsidRDefault="0024519D">
      <w:pPr>
        <w:pStyle w:val="Heading2"/>
        <w:rPr>
          <w:sz w:val="28"/>
        </w:rPr>
      </w:pPr>
      <w:bookmarkStart w:id="10" w:name="_Toc230378435"/>
      <w:r w:rsidRPr="004E776F">
        <w:rPr>
          <w:sz w:val="28"/>
        </w:rPr>
        <w:t>4.3 Prob</w:t>
      </w:r>
      <w:r w:rsidRPr="004E776F">
        <w:rPr>
          <w:sz w:val="28"/>
        </w:rPr>
        <w:t>lem Statement</w:t>
      </w:r>
      <w:bookmarkEnd w:id="10"/>
    </w:p>
    <w:p w:rsidR="0049222B" w:rsidRPr="004E776F" w:rsidRDefault="0024519D">
      <w:pPr>
        <w:spacing w:after="140" w:line="276" w:lineRule="auto"/>
        <w:jc w:val="both"/>
        <w:rPr>
          <w:sz w:val="24"/>
        </w:rPr>
      </w:pPr>
      <w:r w:rsidRPr="004E776F">
        <w:rPr>
          <w:sz w:val="24"/>
        </w:rPr>
        <w:t>Household of Love Church has a clear vision and a committed leadership base, yet the present operating model is not yet able to reach one million souls. The church has no branch structure, no robust data system, a limited number of trained wo</w:t>
      </w:r>
      <w:r w:rsidRPr="004E776F">
        <w:rPr>
          <w:sz w:val="24"/>
        </w:rPr>
        <w:t>rkers, low convert retention, no formal church planting pipeline, and limited funding. Without a disciplined operating system, the vision can inspire people without ever producing measurable multiplication.</w:t>
      </w:r>
    </w:p>
    <w:p w:rsidR="0049222B" w:rsidRPr="004E776F" w:rsidRDefault="0024519D">
      <w:pPr>
        <w:pStyle w:val="Heading2"/>
        <w:rPr>
          <w:sz w:val="28"/>
        </w:rPr>
      </w:pPr>
      <w:bookmarkStart w:id="11" w:name="_Toc230378436"/>
      <w:r w:rsidRPr="004E776F">
        <w:rPr>
          <w:sz w:val="28"/>
        </w:rPr>
        <w:t>4.4 Project Goal</w:t>
      </w:r>
      <w:bookmarkEnd w:id="11"/>
    </w:p>
    <w:p w:rsidR="0049222B" w:rsidRPr="004E776F" w:rsidRDefault="0024519D">
      <w:pPr>
        <w:spacing w:after="140" w:line="276" w:lineRule="auto"/>
        <w:jc w:val="both"/>
        <w:rPr>
          <w:sz w:val="24"/>
        </w:rPr>
      </w:pPr>
      <w:r w:rsidRPr="004E776F">
        <w:rPr>
          <w:sz w:val="24"/>
        </w:rPr>
        <w:t>To establish a sustainable ministry growth and church planting system that enables Household of Love Church to document at least 180,000 salvation decisions, disciple at least 60,000 converts, baptise at least 27,000 believers, and plant 28 branches or mis</w:t>
      </w:r>
      <w:r w:rsidRPr="004E776F">
        <w:rPr>
          <w:sz w:val="24"/>
        </w:rPr>
        <w:t>sion centres within five years, as Phase One of the one million souls vision.</w:t>
      </w:r>
    </w:p>
    <w:p w:rsidR="0049222B" w:rsidRPr="004E776F" w:rsidRDefault="0024519D">
      <w:pPr>
        <w:pStyle w:val="Heading2"/>
        <w:rPr>
          <w:sz w:val="28"/>
        </w:rPr>
      </w:pPr>
      <w:bookmarkStart w:id="12" w:name="_Toc230378437"/>
      <w:r w:rsidRPr="004E776F">
        <w:rPr>
          <w:sz w:val="28"/>
        </w:rPr>
        <w:t>4.5 Core Objectives</w:t>
      </w:r>
      <w:bookmarkEnd w:id="12"/>
    </w:p>
    <w:p w:rsidR="0049222B" w:rsidRPr="004E776F" w:rsidRDefault="0024519D">
      <w:pPr>
        <w:pStyle w:val="ListParagraph"/>
        <w:numPr>
          <w:ilvl w:val="0"/>
          <w:numId w:val="2"/>
        </w:numPr>
        <w:spacing w:after="70" w:line="270" w:lineRule="auto"/>
        <w:rPr>
          <w:sz w:val="24"/>
        </w:rPr>
      </w:pPr>
      <w:r w:rsidRPr="004E776F">
        <w:rPr>
          <w:sz w:val="24"/>
        </w:rPr>
        <w:t>Build a prayer backed evangelism culture in which members, cells, departments, and branches all take part in soul winning.</w:t>
      </w:r>
    </w:p>
    <w:p w:rsidR="0049222B" w:rsidRPr="004E776F" w:rsidRDefault="0024519D">
      <w:pPr>
        <w:pStyle w:val="ListParagraph"/>
        <w:numPr>
          <w:ilvl w:val="0"/>
          <w:numId w:val="2"/>
        </w:numPr>
        <w:spacing w:after="70" w:line="270" w:lineRule="auto"/>
        <w:rPr>
          <w:sz w:val="24"/>
        </w:rPr>
      </w:pPr>
      <w:r w:rsidRPr="004E776F">
        <w:rPr>
          <w:sz w:val="24"/>
        </w:rPr>
        <w:t>Create a convert to disciple pathwa</w:t>
      </w:r>
      <w:r w:rsidRPr="004E776F">
        <w:rPr>
          <w:sz w:val="24"/>
        </w:rPr>
        <w:t>y with immediate follow up, foundation classes, baptism, cell connection, and service integration.</w:t>
      </w:r>
    </w:p>
    <w:p w:rsidR="0049222B" w:rsidRPr="004E776F" w:rsidRDefault="0024519D">
      <w:pPr>
        <w:pStyle w:val="ListParagraph"/>
        <w:numPr>
          <w:ilvl w:val="0"/>
          <w:numId w:val="2"/>
        </w:numPr>
        <w:spacing w:after="70" w:line="270" w:lineRule="auto"/>
        <w:rPr>
          <w:sz w:val="24"/>
        </w:rPr>
      </w:pPr>
      <w:r w:rsidRPr="004E776F">
        <w:rPr>
          <w:sz w:val="24"/>
        </w:rPr>
        <w:t>Develop a strong digital evangelism engine across Facebook, Instagram, TikTok, YouTube, WhatsApp, and the church website.</w:t>
      </w:r>
    </w:p>
    <w:p w:rsidR="0049222B" w:rsidRPr="004E776F" w:rsidRDefault="0024519D">
      <w:pPr>
        <w:pStyle w:val="ListParagraph"/>
        <w:numPr>
          <w:ilvl w:val="0"/>
          <w:numId w:val="2"/>
        </w:numPr>
        <w:spacing w:after="70" w:line="270" w:lineRule="auto"/>
        <w:rPr>
          <w:sz w:val="24"/>
        </w:rPr>
      </w:pPr>
      <w:r w:rsidRPr="004E776F">
        <w:rPr>
          <w:sz w:val="24"/>
        </w:rPr>
        <w:t xml:space="preserve">Plant branches and mission centres </w:t>
      </w:r>
      <w:r w:rsidRPr="004E776F">
        <w:rPr>
          <w:sz w:val="24"/>
        </w:rPr>
        <w:t>through a phased model of feasibility, launch, and consolidation.</w:t>
      </w:r>
    </w:p>
    <w:p w:rsidR="0049222B" w:rsidRPr="004E776F" w:rsidRDefault="0024519D">
      <w:pPr>
        <w:pStyle w:val="ListParagraph"/>
        <w:numPr>
          <w:ilvl w:val="0"/>
          <w:numId w:val="2"/>
        </w:numPr>
        <w:spacing w:after="70" w:line="270" w:lineRule="auto"/>
        <w:rPr>
          <w:sz w:val="24"/>
        </w:rPr>
      </w:pPr>
      <w:r w:rsidRPr="004E776F">
        <w:rPr>
          <w:sz w:val="24"/>
        </w:rPr>
        <w:t>Reach young professionals and youths through purpose, career, leadership, worship, mentorship, and digital community.</w:t>
      </w:r>
    </w:p>
    <w:p w:rsidR="0049222B" w:rsidRPr="004E776F" w:rsidRDefault="0024519D">
      <w:pPr>
        <w:pStyle w:val="ListParagraph"/>
        <w:numPr>
          <w:ilvl w:val="0"/>
          <w:numId w:val="2"/>
        </w:numPr>
        <w:spacing w:after="70" w:line="270" w:lineRule="auto"/>
        <w:rPr>
          <w:sz w:val="24"/>
        </w:rPr>
      </w:pPr>
      <w:r w:rsidRPr="004E776F">
        <w:rPr>
          <w:sz w:val="24"/>
        </w:rPr>
        <w:lastRenderedPageBreak/>
        <w:t>Reach the leading citizens through executive fellowships, leadership rou</w:t>
      </w:r>
      <w:r w:rsidRPr="004E776F">
        <w:rPr>
          <w:sz w:val="24"/>
        </w:rPr>
        <w:t>ndtables, high level social impact partnerships, and discreet discipleship circles.</w:t>
      </w:r>
    </w:p>
    <w:p w:rsidR="0049222B" w:rsidRPr="004E776F" w:rsidRDefault="0024519D">
      <w:pPr>
        <w:pStyle w:val="ListParagraph"/>
        <w:numPr>
          <w:ilvl w:val="0"/>
          <w:numId w:val="2"/>
        </w:numPr>
        <w:spacing w:after="70" w:line="270" w:lineRule="auto"/>
        <w:rPr>
          <w:sz w:val="24"/>
        </w:rPr>
      </w:pPr>
      <w:r w:rsidRPr="004E776F">
        <w:rPr>
          <w:sz w:val="24"/>
        </w:rPr>
        <w:t>Reach the underserved communities through direct evangelism, welfare, medical outreach, children's ministry, skills acquisition, and local church planting.</w:t>
      </w:r>
    </w:p>
    <w:p w:rsidR="0049222B" w:rsidRPr="004E776F" w:rsidRDefault="0024519D">
      <w:pPr>
        <w:pStyle w:val="ListParagraph"/>
        <w:numPr>
          <w:ilvl w:val="0"/>
          <w:numId w:val="2"/>
        </w:numPr>
        <w:spacing w:after="70" w:line="270" w:lineRule="auto"/>
        <w:rPr>
          <w:sz w:val="24"/>
        </w:rPr>
      </w:pPr>
      <w:r w:rsidRPr="004E776F">
        <w:rPr>
          <w:sz w:val="24"/>
        </w:rPr>
        <w:t>Install a minist</w:t>
      </w:r>
      <w:r w:rsidRPr="004E776F">
        <w:rPr>
          <w:sz w:val="24"/>
        </w:rPr>
        <w:t>ry data system that tracks every person from first contact to decision, discipleship, baptism, cell integration, and service.</w:t>
      </w:r>
    </w:p>
    <w:p w:rsidR="0049222B" w:rsidRPr="004E776F" w:rsidRDefault="0024519D">
      <w:pPr>
        <w:rPr>
          <w:sz w:val="24"/>
        </w:rPr>
      </w:pPr>
      <w:r w:rsidRPr="004E776F">
        <w:rPr>
          <w:sz w:val="24"/>
        </w:rPr>
        <w:br w:type="page"/>
      </w:r>
    </w:p>
    <w:p w:rsidR="0049222B" w:rsidRPr="004E776F" w:rsidRDefault="0024519D">
      <w:pPr>
        <w:pStyle w:val="Heading1"/>
        <w:rPr>
          <w:sz w:val="32"/>
        </w:rPr>
      </w:pPr>
      <w:bookmarkStart w:id="13" w:name="_Toc230378438"/>
      <w:r w:rsidRPr="004E776F">
        <w:rPr>
          <w:sz w:val="32"/>
        </w:rPr>
        <w:lastRenderedPageBreak/>
        <w:t>5. Strategic Plan</w:t>
      </w:r>
      <w:bookmarkEnd w:id="13"/>
    </w:p>
    <w:p w:rsidR="0049222B" w:rsidRPr="004E776F" w:rsidRDefault="0024519D">
      <w:pPr>
        <w:pStyle w:val="Heading2"/>
        <w:rPr>
          <w:sz w:val="28"/>
        </w:rPr>
      </w:pPr>
      <w:bookmarkStart w:id="14" w:name="_Toc230378439"/>
      <w:r w:rsidRPr="004E776F">
        <w:rPr>
          <w:sz w:val="28"/>
        </w:rPr>
        <w:t>5.1 Strategic Diagnosis</w:t>
      </w:r>
      <w:bookmarkEnd w:id="14"/>
    </w:p>
    <w:p w:rsidR="0049222B" w:rsidRPr="004E776F" w:rsidRDefault="0024519D">
      <w:pPr>
        <w:spacing w:after="140" w:line="276" w:lineRule="auto"/>
        <w:jc w:val="both"/>
        <w:rPr>
          <w:sz w:val="24"/>
        </w:rPr>
      </w:pPr>
      <w:r w:rsidRPr="004E776F">
        <w:rPr>
          <w:sz w:val="24"/>
        </w:rPr>
        <w:t>A clear eyed look at the church's position sets up every choice that follows. The tabl</w:t>
      </w:r>
      <w:r w:rsidRPr="004E776F">
        <w:rPr>
          <w:sz w:val="24"/>
        </w:rPr>
        <w:t>e below names the strengths to build on, the weaknesses to fix, the opportunities to seize, and the threats to manage.</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340"/>
        <w:gridCol w:w="2340"/>
        <w:gridCol w:w="2340"/>
        <w:gridCol w:w="2340"/>
      </w:tblGrid>
      <w:tr w:rsidR="0049222B" w:rsidRPr="004E776F">
        <w:tblPrEx>
          <w:tblCellMar>
            <w:top w:w="0" w:type="dxa"/>
            <w:bottom w:w="0" w:type="dxa"/>
          </w:tblCellMar>
        </w:tblPrEx>
        <w:trPr>
          <w:tblHeader/>
        </w:trPr>
        <w:tc>
          <w:tcPr>
            <w:tcW w:w="234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Strengths</w:t>
            </w:r>
          </w:p>
        </w:tc>
        <w:tc>
          <w:tcPr>
            <w:tcW w:w="234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Weaknesses</w:t>
            </w:r>
          </w:p>
        </w:tc>
        <w:tc>
          <w:tcPr>
            <w:tcW w:w="234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Opportunities</w:t>
            </w:r>
          </w:p>
        </w:tc>
        <w:tc>
          <w:tcPr>
            <w:tcW w:w="234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Threats</w:t>
            </w:r>
          </w:p>
        </w:tc>
      </w:tr>
      <w:tr w:rsidR="0049222B" w:rsidRPr="004E776F">
        <w:tblPrEx>
          <w:tblCellMar>
            <w:top w:w="0" w:type="dxa"/>
            <w:bottom w:w="0" w:type="dxa"/>
          </w:tblCellMar>
        </w:tblPrEx>
        <w:tc>
          <w:tcPr>
            <w:tcW w:w="234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Teaching, youth ministry, welfare, follow up, media, and evangelism already exist.</w:t>
            </w:r>
          </w:p>
        </w:tc>
        <w:tc>
          <w:tcPr>
            <w:tcW w:w="234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No data system, low retention, limited funds, few workers, untrained volunteers, and no church planting structure.</w:t>
            </w:r>
          </w:p>
        </w:tc>
        <w:tc>
          <w:tcPr>
            <w:tcW w:w="234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Abuja's urban diversity, young population, online reach, professional networks, welfare needs, and room to plant.</w:t>
            </w:r>
          </w:p>
        </w:tc>
        <w:tc>
          <w:tcPr>
            <w:tcW w:w="234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Volunteer burnout, weak fol</w:t>
            </w:r>
            <w:r w:rsidRPr="004E776F">
              <w:rPr>
                <w:color w:val="000000"/>
                <w:sz w:val="20"/>
                <w:szCs w:val="19"/>
              </w:rPr>
              <w:t>low through, poor follow up, insecurity, funding gaps, and reputation risk.</w:t>
            </w:r>
          </w:p>
        </w:tc>
      </w:tr>
    </w:tbl>
    <w:p w:rsidR="0049222B" w:rsidRPr="004E776F" w:rsidRDefault="0049222B">
      <w:pPr>
        <w:spacing w:after="60"/>
        <w:rPr>
          <w:sz w:val="24"/>
        </w:rPr>
      </w:pPr>
    </w:p>
    <w:p w:rsidR="0049222B" w:rsidRPr="004E776F" w:rsidRDefault="0024519D">
      <w:pPr>
        <w:pStyle w:val="Heading2"/>
        <w:rPr>
          <w:sz w:val="28"/>
        </w:rPr>
      </w:pPr>
      <w:bookmarkStart w:id="15" w:name="_Toc230378440"/>
      <w:r w:rsidRPr="004E776F">
        <w:rPr>
          <w:sz w:val="28"/>
        </w:rPr>
        <w:t>5.2 The Eight Strategic Pillars</w:t>
      </w:r>
      <w:bookmarkEnd w:id="15"/>
    </w:p>
    <w:p w:rsidR="0049222B" w:rsidRPr="004E776F" w:rsidRDefault="0024519D">
      <w:pPr>
        <w:spacing w:after="140" w:line="276" w:lineRule="auto"/>
        <w:jc w:val="both"/>
        <w:rPr>
          <w:sz w:val="24"/>
        </w:rPr>
      </w:pPr>
      <w:r w:rsidRPr="004E776F">
        <w:rPr>
          <w:sz w:val="24"/>
        </w:rPr>
        <w:t>Eight pillars carry the whole plan. Four are core ministry engines and four are expansion and support engines. Each solves a different part of the harvest system, and each owns its own indicators.</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600"/>
        <w:gridCol w:w="4060"/>
        <w:gridCol w:w="2700"/>
      </w:tblGrid>
      <w:tr w:rsidR="0049222B" w:rsidRPr="004E776F">
        <w:tblPrEx>
          <w:tblCellMar>
            <w:top w:w="0" w:type="dxa"/>
            <w:bottom w:w="0" w:type="dxa"/>
          </w:tblCellMar>
        </w:tblPrEx>
        <w:trPr>
          <w:tblHeader/>
        </w:trPr>
        <w:tc>
          <w:tcPr>
            <w:tcW w:w="26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Pillar</w:t>
            </w:r>
          </w:p>
        </w:tc>
        <w:tc>
          <w:tcPr>
            <w:tcW w:w="40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Strategic intent</w:t>
            </w:r>
          </w:p>
        </w:tc>
        <w:tc>
          <w:tcPr>
            <w:tcW w:w="27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Primary indicators</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Prayer and spi</w:t>
            </w:r>
            <w:r w:rsidRPr="004E776F">
              <w:rPr>
                <w:b/>
                <w:bCs/>
                <w:color w:val="000000"/>
                <w:sz w:val="20"/>
                <w:szCs w:val="19"/>
              </w:rPr>
              <w:t>ritual mobilisation</w:t>
            </w:r>
          </w:p>
        </w:tc>
        <w:tc>
          <w:tcPr>
            <w:tcW w:w="4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Sustain the vision as a spiritual burden, never a mere corporate target.</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Prayer teams, prayer hours, intercession coverage for outreaches and branches.</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Evangelism engine</w:t>
            </w:r>
          </w:p>
        </w:tc>
        <w:tc>
          <w:tcPr>
            <w:tcW w:w="4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Generate steady gospel contacts across streets, homes, offices, schools, markets, events, and digital.</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Gospel contacts, decisions, altar calls, outreach frequency.</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Discipleship and retention</w:t>
            </w:r>
          </w:p>
        </w:tc>
        <w:tc>
          <w:tcPr>
            <w:tcW w:w="4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Keep what is won and grow it to maturity.</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Retention rate, founda</w:t>
            </w:r>
            <w:r w:rsidRPr="004E776F">
              <w:rPr>
                <w:color w:val="000000"/>
                <w:sz w:val="20"/>
                <w:szCs w:val="19"/>
              </w:rPr>
              <w:t>tion completion, cell integration, baptisms.</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Cells and micro communities</w:t>
            </w:r>
          </w:p>
        </w:tc>
        <w:tc>
          <w:tcPr>
            <w:tcW w:w="4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Pastor people in small groups that multiply.</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Active cells, cell attendance, cells multiplied.</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Church planting</w:t>
            </w:r>
          </w:p>
        </w:tc>
        <w:tc>
          <w:tcPr>
            <w:tcW w:w="4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Multiply harvest centres through a disciplined pipeline.</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Branches plant</w:t>
            </w:r>
            <w:r w:rsidRPr="004E776F">
              <w:rPr>
                <w:color w:val="000000"/>
                <w:sz w:val="20"/>
                <w:szCs w:val="19"/>
              </w:rPr>
              <w:t>ed, plant survival, time to reproduce.</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Digital evangelism</w:t>
            </w:r>
          </w:p>
        </w:tc>
        <w:tc>
          <w:tcPr>
            <w:tcW w:w="4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Win souls through screens and draw people toward the gatherings.</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Online reach, responses, online decisions, content output.</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lastRenderedPageBreak/>
              <w:t>Social transformation</w:t>
            </w:r>
          </w:p>
        </w:tc>
        <w:tc>
          <w:tcPr>
            <w:tcW w:w="4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Demonstrate Christ through credible service.</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Beneficiaries reached, projects delivered, communities served.</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People, systems, and governance</w:t>
            </w:r>
          </w:p>
        </w:tc>
        <w:tc>
          <w:tcPr>
            <w:tcW w:w="4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Build the workforce and the controls that hold a movement together.</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Workers trained, data integrity, financial accountability.</w:t>
            </w:r>
          </w:p>
        </w:tc>
      </w:tr>
    </w:tbl>
    <w:p w:rsidR="0049222B" w:rsidRPr="004E776F" w:rsidRDefault="0049222B">
      <w:pPr>
        <w:spacing w:after="60"/>
        <w:rPr>
          <w:sz w:val="24"/>
        </w:rPr>
      </w:pPr>
    </w:p>
    <w:p w:rsidR="0049222B" w:rsidRPr="004E776F" w:rsidRDefault="0024519D">
      <w:pPr>
        <w:pStyle w:val="Heading2"/>
        <w:rPr>
          <w:sz w:val="28"/>
        </w:rPr>
      </w:pPr>
      <w:bookmarkStart w:id="16" w:name="_Toc230378441"/>
      <w:r w:rsidRPr="004E776F">
        <w:rPr>
          <w:sz w:val="28"/>
        </w:rPr>
        <w:t>5.3 Five Year Phasing</w:t>
      </w:r>
      <w:bookmarkEnd w:id="16"/>
    </w:p>
    <w:p w:rsidR="0049222B" w:rsidRPr="004E776F" w:rsidRDefault="0024519D">
      <w:pPr>
        <w:spacing w:after="140" w:line="276" w:lineRule="auto"/>
        <w:jc w:val="both"/>
        <w:rPr>
          <w:sz w:val="24"/>
        </w:rPr>
      </w:pPr>
      <w:r w:rsidRPr="004E776F">
        <w:rPr>
          <w:sz w:val="24"/>
        </w:rPr>
        <w:t>Each year carries a theme, a focus, and a set of milestones that cannot be skipped. The themes move the church steadily from building the engine to standing ready for national multiplication.</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1100"/>
        <w:gridCol w:w="1700"/>
        <w:gridCol w:w="3360"/>
        <w:gridCol w:w="3200"/>
      </w:tblGrid>
      <w:tr w:rsidR="0049222B" w:rsidRPr="004E776F">
        <w:tblPrEx>
          <w:tblCellMar>
            <w:top w:w="0" w:type="dxa"/>
            <w:bottom w:w="0" w:type="dxa"/>
          </w:tblCellMar>
        </w:tblPrEx>
        <w:trPr>
          <w:tblHeader/>
        </w:trPr>
        <w:tc>
          <w:tcPr>
            <w:tcW w:w="11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w:t>
            </w:r>
          </w:p>
        </w:tc>
        <w:tc>
          <w:tcPr>
            <w:tcW w:w="17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Theme</w:t>
            </w:r>
          </w:p>
        </w:tc>
        <w:tc>
          <w:tcPr>
            <w:tcW w:w="33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Strategic focus</w:t>
            </w:r>
          </w:p>
        </w:tc>
        <w:tc>
          <w:tcPr>
            <w:tcW w:w="32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Non negotiable milestones</w:t>
            </w:r>
          </w:p>
        </w:tc>
      </w:tr>
      <w:tr w:rsidR="0049222B" w:rsidRPr="004E776F">
        <w:tblPrEx>
          <w:tblCellMar>
            <w:top w:w="0" w:type="dxa"/>
            <w:bottom w:w="0" w:type="dxa"/>
          </w:tblCellMar>
        </w:tblPrEx>
        <w:tc>
          <w:tcPr>
            <w:tcW w:w="11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Year 1</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Build the Engine</w:t>
            </w:r>
          </w:p>
        </w:tc>
        <w:tc>
          <w:tcPr>
            <w:tcW w:w="3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Data system, volunteer training, outreach calendar, first plant pilot, 35 cells, digital funnel.</w:t>
            </w:r>
          </w:p>
        </w:tc>
        <w:tc>
          <w:tcPr>
            <w:tcW w:w="3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Database live, follow up team trained, first pilot branch launched, 20,000 gospel contacts.</w:t>
            </w:r>
          </w:p>
        </w:tc>
      </w:tr>
      <w:tr w:rsidR="0049222B" w:rsidRPr="004E776F">
        <w:tblPrEx>
          <w:tblCellMar>
            <w:top w:w="0" w:type="dxa"/>
            <w:bottom w:w="0" w:type="dxa"/>
          </w:tblCellMar>
        </w:tblPrEx>
        <w:tc>
          <w:tcPr>
            <w:tcW w:w="11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Year 2</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Multiply the Base</w:t>
            </w:r>
          </w:p>
        </w:tc>
        <w:tc>
          <w:tcPr>
            <w:tcW w:w="3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Scale cells, launch more branches, professional and youth movements, a rural mission rhythm.</w:t>
            </w:r>
          </w:p>
        </w:tc>
        <w:tc>
          <w:tcPr>
            <w:tcW w:w="3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100 cells, 3 branches in total, 15,000 documented decisions, quarterly executive roundtables.</w:t>
            </w:r>
          </w:p>
        </w:tc>
      </w:tr>
      <w:tr w:rsidR="0049222B" w:rsidRPr="004E776F">
        <w:tblPrEx>
          <w:tblCellMar>
            <w:top w:w="0" w:type="dxa"/>
            <w:bottom w:w="0" w:type="dxa"/>
          </w:tblCellMar>
        </w:tblPrEx>
        <w:tc>
          <w:tcPr>
            <w:tcW w:w="11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Year 3</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Strengthen and Spread</w:t>
            </w:r>
          </w:p>
        </w:tc>
        <w:tc>
          <w:tcPr>
            <w:tcW w:w="3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 xml:space="preserve">Deepen retention, accelerate planting, </w:t>
            </w:r>
            <w:r w:rsidRPr="004E776F">
              <w:rPr>
                <w:color w:val="000000"/>
                <w:sz w:val="20"/>
                <w:szCs w:val="19"/>
              </w:rPr>
              <w:t>decentralise training.</w:t>
            </w:r>
          </w:p>
        </w:tc>
        <w:tc>
          <w:tcPr>
            <w:tcW w:w="3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220 cells, 8 branches, 30,000 decisions, retention climbing past 40 percent.</w:t>
            </w:r>
          </w:p>
        </w:tc>
      </w:tr>
      <w:tr w:rsidR="0049222B" w:rsidRPr="004E776F">
        <w:tblPrEx>
          <w:tblCellMar>
            <w:top w:w="0" w:type="dxa"/>
            <w:bottom w:w="0" w:type="dxa"/>
          </w:tblCellMar>
        </w:tblPrEx>
        <w:tc>
          <w:tcPr>
            <w:tcW w:w="11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Year 4</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Scale the Network</w:t>
            </w:r>
          </w:p>
        </w:tc>
        <w:tc>
          <w:tcPr>
            <w:tcW w:w="3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Mature the partner base, prepare the regional playbook.</w:t>
            </w:r>
          </w:p>
        </w:tc>
        <w:tc>
          <w:tcPr>
            <w:tcW w:w="3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400 cells, 16 branches, 50,000 decisions, replication playbook ready.</w:t>
            </w:r>
          </w:p>
        </w:tc>
      </w:tr>
      <w:tr w:rsidR="0049222B" w:rsidRPr="004E776F">
        <w:tblPrEx>
          <w:tblCellMar>
            <w:top w:w="0" w:type="dxa"/>
            <w:bottom w:w="0" w:type="dxa"/>
          </w:tblCellMar>
        </w:tblPrEx>
        <w:tc>
          <w:tcPr>
            <w:tcW w:w="11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Year 5</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Network Readiness</w:t>
            </w:r>
          </w:p>
        </w:tc>
        <w:tc>
          <w:tcPr>
            <w:tcW w:w="3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Prove reproduction, ready the first out of state pilots.</w:t>
            </w:r>
          </w:p>
        </w:tc>
        <w:tc>
          <w:tcPr>
            <w:tcW w:w="3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650 cells, 28 branches, 80,000 decisions, regional expansion plan approved.</w:t>
            </w:r>
          </w:p>
        </w:tc>
      </w:tr>
    </w:tbl>
    <w:p w:rsidR="0049222B" w:rsidRPr="004E776F" w:rsidRDefault="0024519D">
      <w:pPr>
        <w:rPr>
          <w:sz w:val="24"/>
        </w:rPr>
      </w:pPr>
      <w:r w:rsidRPr="004E776F">
        <w:rPr>
          <w:sz w:val="24"/>
        </w:rPr>
        <w:br w:type="page"/>
      </w:r>
    </w:p>
    <w:p w:rsidR="0049222B" w:rsidRPr="004E776F" w:rsidRDefault="0024519D">
      <w:pPr>
        <w:pStyle w:val="Heading1"/>
        <w:rPr>
          <w:sz w:val="32"/>
        </w:rPr>
      </w:pPr>
      <w:bookmarkStart w:id="17" w:name="_Toc230378442"/>
      <w:r w:rsidRPr="004E776F">
        <w:rPr>
          <w:sz w:val="32"/>
        </w:rPr>
        <w:lastRenderedPageBreak/>
        <w:t>6. The Case for Support</w:t>
      </w:r>
      <w:bookmarkEnd w:id="17"/>
    </w:p>
    <w:p w:rsidR="0049222B" w:rsidRPr="004E776F" w:rsidRDefault="0024519D">
      <w:pPr>
        <w:spacing w:after="140" w:line="276" w:lineRule="auto"/>
        <w:jc w:val="both"/>
        <w:rPr>
          <w:sz w:val="24"/>
        </w:rPr>
      </w:pPr>
      <w:r w:rsidRPr="004E776F">
        <w:rPr>
          <w:sz w:val="24"/>
        </w:rPr>
        <w:t>Household of Love Church is building a mission driven platform that joi</w:t>
      </w:r>
      <w:r w:rsidRPr="004E776F">
        <w:rPr>
          <w:sz w:val="24"/>
        </w:rPr>
        <w:t>ns evangelism with social transformation. The aim is to reach souls, strengthen families, disciple young people, bring hope to underserved communities, and raise Christ centred leaders across every part of society. Partnership funding supports outreach log</w:t>
      </w:r>
      <w:r w:rsidRPr="004E776F">
        <w:rPr>
          <w:sz w:val="24"/>
        </w:rPr>
        <w:t>istics, media evangelism, community welfare, training, data systems, and branch planting.</w:t>
      </w:r>
    </w:p>
    <w:p w:rsidR="0049222B" w:rsidRPr="004E776F" w:rsidRDefault="0024519D">
      <w:pPr>
        <w:pStyle w:val="Heading2"/>
        <w:rPr>
          <w:sz w:val="28"/>
        </w:rPr>
      </w:pPr>
      <w:bookmarkStart w:id="18" w:name="_Toc230378443"/>
      <w:r w:rsidRPr="004E776F">
        <w:rPr>
          <w:sz w:val="28"/>
        </w:rPr>
        <w:t>6.1 Why Support This Vision</w:t>
      </w:r>
      <w:bookmarkEnd w:id="18"/>
    </w:p>
    <w:p w:rsidR="0049222B" w:rsidRPr="004E776F" w:rsidRDefault="0024519D">
      <w:pPr>
        <w:pStyle w:val="ListParagraph"/>
        <w:numPr>
          <w:ilvl w:val="0"/>
          <w:numId w:val="2"/>
        </w:numPr>
        <w:spacing w:after="70" w:line="270" w:lineRule="auto"/>
        <w:rPr>
          <w:sz w:val="24"/>
        </w:rPr>
      </w:pPr>
      <w:r w:rsidRPr="004E776F">
        <w:rPr>
          <w:sz w:val="24"/>
        </w:rPr>
        <w:t>It joins proclamation with transformation, salvation alongside discipleship, welfare, youth revival, and the lifting of whole communities.</w:t>
      </w:r>
    </w:p>
    <w:p w:rsidR="0049222B" w:rsidRPr="004E776F" w:rsidRDefault="0024519D">
      <w:pPr>
        <w:pStyle w:val="ListParagraph"/>
        <w:numPr>
          <w:ilvl w:val="0"/>
          <w:numId w:val="2"/>
        </w:numPr>
        <w:spacing w:after="70" w:line="270" w:lineRule="auto"/>
        <w:rPr>
          <w:sz w:val="24"/>
        </w:rPr>
      </w:pPr>
      <w:r w:rsidRPr="004E776F">
        <w:rPr>
          <w:sz w:val="24"/>
        </w:rPr>
        <w:t>It targets the groups that shape society, youths, professionals, executives, entrepreneurs, public leaders, and underserved families.</w:t>
      </w:r>
    </w:p>
    <w:p w:rsidR="0049222B" w:rsidRPr="004E776F" w:rsidRDefault="0024519D">
      <w:pPr>
        <w:pStyle w:val="ListParagraph"/>
        <w:numPr>
          <w:ilvl w:val="0"/>
          <w:numId w:val="2"/>
        </w:numPr>
        <w:spacing w:after="70" w:line="270" w:lineRule="auto"/>
        <w:rPr>
          <w:sz w:val="24"/>
        </w:rPr>
      </w:pPr>
      <w:r w:rsidRPr="004E776F">
        <w:rPr>
          <w:sz w:val="24"/>
        </w:rPr>
        <w:t>It uses measurable systems, where every outreach, convert, follow up, baptism, and branch is tracked through a central database.</w:t>
      </w:r>
    </w:p>
    <w:p w:rsidR="0049222B" w:rsidRPr="004E776F" w:rsidRDefault="0024519D">
      <w:pPr>
        <w:pStyle w:val="ListParagraph"/>
        <w:numPr>
          <w:ilvl w:val="0"/>
          <w:numId w:val="2"/>
        </w:numPr>
        <w:spacing w:after="70" w:line="270" w:lineRule="auto"/>
        <w:rPr>
          <w:sz w:val="24"/>
        </w:rPr>
      </w:pPr>
      <w:r w:rsidRPr="004E776F">
        <w:rPr>
          <w:sz w:val="24"/>
        </w:rPr>
        <w:t>It is built to scale, because cells, digital discipleship, and branches let the vision multiply far beyond one Sunday auditoriu</w:t>
      </w:r>
      <w:r w:rsidRPr="004E776F">
        <w:rPr>
          <w:sz w:val="24"/>
        </w:rPr>
        <w:t>m.</w:t>
      </w:r>
    </w:p>
    <w:p w:rsidR="0049222B" w:rsidRPr="004E776F" w:rsidRDefault="0024519D">
      <w:pPr>
        <w:pStyle w:val="ListParagraph"/>
        <w:numPr>
          <w:ilvl w:val="0"/>
          <w:numId w:val="2"/>
        </w:numPr>
        <w:spacing w:after="70" w:line="270" w:lineRule="auto"/>
        <w:rPr>
          <w:sz w:val="24"/>
        </w:rPr>
      </w:pPr>
      <w:r w:rsidRPr="004E776F">
        <w:rPr>
          <w:sz w:val="24"/>
        </w:rPr>
        <w:t>It builds local ownership, as volunteers, cell leaders, branch pastors, community champions, and professional partners become the drivers of expansion.</w:t>
      </w:r>
    </w:p>
    <w:p w:rsidR="0049222B" w:rsidRPr="004E776F" w:rsidRDefault="0024519D">
      <w:pPr>
        <w:pStyle w:val="Heading2"/>
        <w:rPr>
          <w:sz w:val="28"/>
        </w:rPr>
      </w:pPr>
      <w:bookmarkStart w:id="19" w:name="_Toc230378444"/>
      <w:r w:rsidRPr="004E776F">
        <w:rPr>
          <w:sz w:val="28"/>
        </w:rPr>
        <w:t>6.2 Funding Windows</w:t>
      </w:r>
      <w:bookmarkEnd w:id="19"/>
    </w:p>
    <w:p w:rsidR="0049222B" w:rsidRPr="004E776F" w:rsidRDefault="0024519D">
      <w:pPr>
        <w:spacing w:after="140" w:line="276" w:lineRule="auto"/>
        <w:jc w:val="both"/>
        <w:rPr>
          <w:sz w:val="24"/>
        </w:rPr>
      </w:pPr>
      <w:r w:rsidRPr="004E776F">
        <w:rPr>
          <w:sz w:val="24"/>
        </w:rPr>
        <w:t>Partners can give into specific windows, each tied to a clear part of the work an</w:t>
      </w:r>
      <w:r w:rsidRPr="004E776F">
        <w:rPr>
          <w:sz w:val="24"/>
        </w:rPr>
        <w:t>d a natural partner category.</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600"/>
        <w:gridCol w:w="4360"/>
        <w:gridCol w:w="2400"/>
      </w:tblGrid>
      <w:tr w:rsidR="0049222B" w:rsidRPr="004E776F">
        <w:tblPrEx>
          <w:tblCellMar>
            <w:top w:w="0" w:type="dxa"/>
            <w:bottom w:w="0" w:type="dxa"/>
          </w:tblCellMar>
        </w:tblPrEx>
        <w:trPr>
          <w:tblHeader/>
        </w:trPr>
        <w:tc>
          <w:tcPr>
            <w:tcW w:w="26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Funding window</w:t>
            </w:r>
          </w:p>
        </w:tc>
        <w:tc>
          <w:tcPr>
            <w:tcW w:w="43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What it supports</w:t>
            </w:r>
          </w:p>
        </w:tc>
        <w:tc>
          <w:tcPr>
            <w:tcW w:w="2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Suggested partner category</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Soul Winning Fund</w:t>
            </w:r>
          </w:p>
        </w:tc>
        <w:tc>
          <w:tcPr>
            <w:tcW w:w="4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Street evangelism, altar call materials, follow up calls, transport, outreach kits.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Monthly mission partners.</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Digital Harvest Fund</w:t>
            </w:r>
          </w:p>
        </w:tc>
        <w:tc>
          <w:tcPr>
            <w:tcW w:w="4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Video production, paid advertising, livestreaming, the online altar call funnel, website, and database.</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Technology professionals, business owners, digital partners.</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Discipleship and Training Fund</w:t>
            </w:r>
          </w:p>
        </w:tc>
        <w:tc>
          <w:tcPr>
            <w:tcW w:w="4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Foundation classes, the volunteer academy, leadership train</w:t>
            </w:r>
            <w:r w:rsidRPr="004E776F">
              <w:rPr>
                <w:color w:val="000000"/>
                <w:sz w:val="20"/>
                <w:szCs w:val="19"/>
              </w:rPr>
              <w:t>ing, and materials.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Educators, ministry partners, foundations.</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Welfare and Compassion Fund</w:t>
            </w:r>
          </w:p>
        </w:tc>
        <w:tc>
          <w:tcPr>
            <w:tcW w:w="4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Medical missions, food and relief, school support, skills acquisition.</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Philanthropists, corporate responsibility partners, foundations.</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Church Planting Fund</w:t>
            </w:r>
          </w:p>
        </w:tc>
        <w:tc>
          <w:tcPr>
            <w:tcW w:w="4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Feasibility, launch teams, venues, and start up costs for new branches.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Major partners and kingdom investors.</w:t>
            </w:r>
          </w:p>
        </w:tc>
      </w:tr>
    </w:tbl>
    <w:p w:rsidR="0049222B" w:rsidRPr="004E776F" w:rsidRDefault="0024519D">
      <w:pPr>
        <w:rPr>
          <w:sz w:val="24"/>
        </w:rPr>
      </w:pPr>
      <w:r w:rsidRPr="004E776F">
        <w:rPr>
          <w:sz w:val="24"/>
        </w:rPr>
        <w:lastRenderedPageBreak/>
        <w:br w:type="page"/>
      </w:r>
    </w:p>
    <w:p w:rsidR="0049222B" w:rsidRPr="004E776F" w:rsidRDefault="0024519D">
      <w:pPr>
        <w:pStyle w:val="Heading1"/>
        <w:rPr>
          <w:sz w:val="32"/>
        </w:rPr>
      </w:pPr>
      <w:bookmarkStart w:id="20" w:name="_Toc230378445"/>
      <w:r w:rsidRPr="004E776F">
        <w:rPr>
          <w:sz w:val="32"/>
        </w:rPr>
        <w:lastRenderedPageBreak/>
        <w:t>7. Target Group Outreach Strategies</w:t>
      </w:r>
      <w:bookmarkEnd w:id="20"/>
    </w:p>
    <w:p w:rsidR="0049222B" w:rsidRPr="004E776F" w:rsidRDefault="0024519D">
      <w:pPr>
        <w:spacing w:after="140" w:line="276" w:lineRule="auto"/>
        <w:jc w:val="both"/>
        <w:rPr>
          <w:sz w:val="24"/>
        </w:rPr>
      </w:pPr>
      <w:r w:rsidRPr="004E776F">
        <w:rPr>
          <w:sz w:val="24"/>
        </w:rPr>
        <w:t>Abuja is not one audience but several, and a single method cannot reach them all. The three strategies below stand on their own, each with its own approaches, ideas, and indicators, while pulling in the same direction.</w:t>
      </w:r>
    </w:p>
    <w:p w:rsidR="0049222B" w:rsidRPr="004E776F" w:rsidRDefault="0024519D">
      <w:pPr>
        <w:pStyle w:val="Heading2"/>
        <w:rPr>
          <w:sz w:val="28"/>
        </w:rPr>
      </w:pPr>
      <w:bookmarkStart w:id="21" w:name="_Toc230378446"/>
      <w:r w:rsidRPr="004E776F">
        <w:rPr>
          <w:sz w:val="28"/>
        </w:rPr>
        <w:t>7.1 Young Professionals and Youths</w:t>
      </w:r>
      <w:bookmarkEnd w:id="21"/>
    </w:p>
    <w:p w:rsidR="0049222B" w:rsidRPr="004E776F" w:rsidRDefault="0024519D">
      <w:pPr>
        <w:spacing w:before="80" w:after="120"/>
        <w:jc w:val="center"/>
        <w:rPr>
          <w:sz w:val="24"/>
        </w:rPr>
      </w:pPr>
      <w:r w:rsidRPr="004E776F">
        <w:rPr>
          <w:noProof/>
          <w:sz w:val="24"/>
        </w:rPr>
        <w:drawing>
          <wp:inline distT="0" distB="0" distL="0" distR="0">
            <wp:extent cx="2857500" cy="1905000"/>
            <wp:effectExtent l="0" t="0" r="0" b="0"/>
            <wp:docPr id="1" name="Young professionals and youths" descr="Young professionals and youths" title="Young professionals and you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857500" cy="1905000"/>
                    </a:xfrm>
                    <a:prstGeom prst="rect">
                      <a:avLst/>
                    </a:prstGeom>
                  </pic:spPr>
                </pic:pic>
              </a:graphicData>
            </a:graphic>
          </wp:inline>
        </w:drawing>
      </w:r>
    </w:p>
    <w:p w:rsidR="0049222B" w:rsidRPr="004E776F" w:rsidRDefault="0024519D">
      <w:pPr>
        <w:spacing w:after="140" w:line="276" w:lineRule="auto"/>
        <w:jc w:val="both"/>
        <w:rPr>
          <w:sz w:val="24"/>
        </w:rPr>
      </w:pPr>
      <w:r w:rsidRPr="004E776F">
        <w:rPr>
          <w:sz w:val="24"/>
        </w:rPr>
        <w:t>This audience includes students moving into work, corps members serving the year, early career professionals, entrepreneurs, creatives, technology workers, job seekers, and young adults searching for direction. They are digitally active, socially connected</w:t>
      </w:r>
      <w:r w:rsidRPr="004E776F">
        <w:rPr>
          <w:sz w:val="24"/>
        </w:rPr>
        <w:t>, and quick to respond to authenticity, mentorship, music, purpose, career help, and genuine community.</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1900"/>
        <w:gridCol w:w="2400"/>
        <w:gridCol w:w="3260"/>
        <w:gridCol w:w="1800"/>
      </w:tblGrid>
      <w:tr w:rsidR="0049222B" w:rsidRPr="004E776F">
        <w:tblPrEx>
          <w:tblCellMar>
            <w:top w:w="0" w:type="dxa"/>
            <w:bottom w:w="0" w:type="dxa"/>
          </w:tblCellMar>
        </w:tblPrEx>
        <w:trPr>
          <w:tblHeader/>
        </w:trPr>
        <w:tc>
          <w:tcPr>
            <w:tcW w:w="19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Approach</w:t>
            </w:r>
          </w:p>
        </w:tc>
        <w:tc>
          <w:tcPr>
            <w:tcW w:w="2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Description</w:t>
            </w:r>
          </w:p>
        </w:tc>
        <w:tc>
          <w:tcPr>
            <w:tcW w:w="32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Execution ideas</w:t>
            </w:r>
          </w:p>
        </w:tc>
        <w:tc>
          <w:tcPr>
            <w:tcW w:w="18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Indicators</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Career and Christ forums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Spaces where faith speaks to work, purpose, ethics, and growth.</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Quarterly Faith, Work and Future events, CV clinics, professional skills workshops, workplace ethics panels.</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Attendance, decisions, mentorship sign ups, cell integration.</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Youth revival nights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High energy worship, testimony, gospel invitation, and prayer.</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Monthly nights with worship, spoken word, testimony, altar call, and a follow up code.</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First time guests, altar calls, retention.</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Campus and corps bridge</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Reaching students and corps members where they already are.</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Campus fellowships, orientation camp mini</w:t>
            </w:r>
            <w:r w:rsidRPr="004E776F">
              <w:rPr>
                <w:color w:val="000000"/>
                <w:sz w:val="20"/>
                <w:szCs w:val="19"/>
              </w:rPr>
              <w:t>stry, a year long adopt a corps member programme.</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Active fellowships, members drawn in, retention.</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Digital discipleship</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Meeting a phone first generation on its own ground.</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Short sermon clips, testimonies, honest talk on real life, online groups that disci</w:t>
            </w:r>
            <w:r w:rsidRPr="004E776F">
              <w:rPr>
                <w:color w:val="000000"/>
                <w:sz w:val="20"/>
                <w:szCs w:val="19"/>
              </w:rPr>
              <w:t>ple.</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Reach, subscribers, online decisions.</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Purpose and resilience series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Speaking to identity, relationships, and mental wellbeing.</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Teaching series, mentoring circles, marriage preparation, wellbeing handled with care.</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Attendance, retention, mentoring pairs.</w:t>
            </w:r>
          </w:p>
        </w:tc>
      </w:tr>
    </w:tbl>
    <w:p w:rsidR="0049222B" w:rsidRPr="004E776F" w:rsidRDefault="0049222B">
      <w:pPr>
        <w:spacing w:after="60"/>
        <w:rPr>
          <w:sz w:val="24"/>
        </w:rPr>
      </w:pPr>
    </w:p>
    <w:p w:rsidR="0049222B" w:rsidRPr="004E776F" w:rsidRDefault="0024519D">
      <w:pPr>
        <w:spacing w:after="140" w:line="276" w:lineRule="auto"/>
        <w:rPr>
          <w:sz w:val="24"/>
        </w:rPr>
      </w:pPr>
      <w:r w:rsidRPr="004E776F">
        <w:rPr>
          <w:b/>
          <w:bCs/>
          <w:color w:val="1F3864"/>
          <w:sz w:val="24"/>
        </w:rPr>
        <w:t xml:space="preserve">The primary indicator. </w:t>
      </w:r>
      <w:r w:rsidRPr="004E776F">
        <w:rPr>
          <w:sz w:val="24"/>
        </w:rPr>
        <w:t>Move people along the chain, from contact to decision, into a group, and on to a completed discipleship pathway. The small group near where a young person lives or works is the single strongest retention tool we have.</w:t>
      </w:r>
    </w:p>
    <w:p w:rsidR="0049222B" w:rsidRPr="004E776F" w:rsidRDefault="0024519D">
      <w:pPr>
        <w:pStyle w:val="Heading2"/>
        <w:rPr>
          <w:sz w:val="28"/>
        </w:rPr>
      </w:pPr>
      <w:bookmarkStart w:id="22" w:name="_Toc230378447"/>
      <w:r w:rsidRPr="004E776F">
        <w:rPr>
          <w:sz w:val="28"/>
        </w:rPr>
        <w:t>7.2 Top Class Citizens, Executives, Po</w:t>
      </w:r>
      <w:r w:rsidRPr="004E776F">
        <w:rPr>
          <w:sz w:val="28"/>
        </w:rPr>
        <w:t>liticians, Entrepreneurs and Influencers</w:t>
      </w:r>
      <w:bookmarkEnd w:id="22"/>
    </w:p>
    <w:p w:rsidR="0049222B" w:rsidRPr="004E776F" w:rsidRDefault="0024519D">
      <w:pPr>
        <w:spacing w:before="80" w:after="120"/>
        <w:jc w:val="center"/>
        <w:rPr>
          <w:sz w:val="24"/>
        </w:rPr>
      </w:pPr>
      <w:r w:rsidRPr="004E776F">
        <w:rPr>
          <w:noProof/>
          <w:sz w:val="24"/>
        </w:rPr>
        <w:drawing>
          <wp:inline distT="0" distB="0" distL="0" distR="0">
            <wp:extent cx="2857500" cy="1905000"/>
            <wp:effectExtent l="0" t="0" r="0" b="0"/>
            <wp:docPr id="2" name="Top class citizens" descr="Top class citizens" title="Top class citiz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857500" cy="1905000"/>
                    </a:xfrm>
                    <a:prstGeom prst="rect">
                      <a:avLst/>
                    </a:prstGeom>
                  </pic:spPr>
                </pic:pic>
              </a:graphicData>
            </a:graphic>
          </wp:inline>
        </w:drawing>
      </w:r>
    </w:p>
    <w:p w:rsidR="0049222B" w:rsidRPr="004E776F" w:rsidRDefault="0024519D">
      <w:pPr>
        <w:spacing w:after="140" w:line="276" w:lineRule="auto"/>
        <w:jc w:val="both"/>
        <w:rPr>
          <w:sz w:val="24"/>
        </w:rPr>
      </w:pPr>
      <w:r w:rsidRPr="004E776F">
        <w:rPr>
          <w:sz w:val="24"/>
        </w:rPr>
        <w:t>This group is not best reached by mass publicity. They respond to relevance, credibility, excellence, privacy, depth, strong relationships, and a clear sense of kingdom stewardship. The aim is not flattery but red</w:t>
      </w:r>
      <w:r w:rsidRPr="004E776F">
        <w:rPr>
          <w:sz w:val="24"/>
        </w:rPr>
        <w:t>emptive influence, helping leaders encounter Christ and turn their influence toward righteousness, justice, and transformation.</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1900"/>
        <w:gridCol w:w="2400"/>
        <w:gridCol w:w="3260"/>
        <w:gridCol w:w="1800"/>
      </w:tblGrid>
      <w:tr w:rsidR="0049222B" w:rsidRPr="004E776F">
        <w:tblPrEx>
          <w:tblCellMar>
            <w:top w:w="0" w:type="dxa"/>
            <w:bottom w:w="0" w:type="dxa"/>
          </w:tblCellMar>
        </w:tblPrEx>
        <w:trPr>
          <w:tblHeader/>
        </w:trPr>
        <w:tc>
          <w:tcPr>
            <w:tcW w:w="19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Approach</w:t>
            </w:r>
          </w:p>
        </w:tc>
        <w:tc>
          <w:tcPr>
            <w:tcW w:w="2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Description</w:t>
            </w:r>
          </w:p>
        </w:tc>
        <w:tc>
          <w:tcPr>
            <w:tcW w:w="32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Execution ideas</w:t>
            </w:r>
          </w:p>
        </w:tc>
        <w:tc>
          <w:tcPr>
            <w:tcW w:w="18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Indicators</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Executive fellowship</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 discreet, high quality fellowship for leaders and decision makers.</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Monthly breakfast or dinner, 60 to 90 minutes, scripture, leadership reflection, prayer, and honest conversation.</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Attendance, repeat attendance, referrals, partnerships, discipleship circ</w:t>
            </w:r>
            <w:r w:rsidRPr="004E776F">
              <w:rPr>
                <w:color w:val="000000"/>
                <w:sz w:val="20"/>
                <w:szCs w:val="19"/>
              </w:rPr>
              <w:t>les.</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Leadership and business roundtables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Faith informed conversation on transformation, ethics, and stewardship.</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Themes such as integrity in public office, business that serves society, legacy and accountability.</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Leaders engaged, partnerships started, follow up meetings.</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Confidential pastoral care</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Private prayer, counsel, and covering for leaders and their families.</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One to one pastoral care, family support, total discretion.</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Relationships built, families served.</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Peer to peer evangelism</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Leaders already won reaching other leaders.</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Personal invitations, hosted tables, trusted introductions.</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Leaders reached, conversions, ambassadors raised.</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Influencer discipleship circles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Small, high trust groups for those who shape opinion.</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Closed circles, mentoring, thought leadership on ethics and legacy.</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Circles formed, members discipled.</w:t>
            </w:r>
          </w:p>
        </w:tc>
      </w:tr>
    </w:tbl>
    <w:p w:rsidR="0049222B" w:rsidRPr="004E776F" w:rsidRDefault="0049222B">
      <w:pPr>
        <w:spacing w:after="60"/>
        <w:rPr>
          <w:sz w:val="24"/>
        </w:rPr>
      </w:pPr>
    </w:p>
    <w:p w:rsidR="0049222B" w:rsidRPr="004E776F" w:rsidRDefault="0024519D">
      <w:pPr>
        <w:spacing w:after="140" w:line="276" w:lineRule="auto"/>
        <w:rPr>
          <w:sz w:val="24"/>
        </w:rPr>
      </w:pPr>
      <w:r w:rsidRPr="004E776F">
        <w:rPr>
          <w:b/>
          <w:bCs/>
          <w:color w:val="1F3864"/>
          <w:sz w:val="24"/>
        </w:rPr>
        <w:t xml:space="preserve">The strategic double role. </w:t>
      </w:r>
      <w:r w:rsidRPr="004E776F">
        <w:rPr>
          <w:sz w:val="24"/>
        </w:rPr>
        <w:t>This segment is both a mission field and the primary funding base of t</w:t>
      </w:r>
      <w:r w:rsidRPr="004E776F">
        <w:rPr>
          <w:sz w:val="24"/>
        </w:rPr>
        <w:t>he whole vision. Leaders reached here become ambassadors who open doors no programme could open, and partners who can fund the reaching of thousands. Reaching them well is what keeps the wider work alive.</w:t>
      </w:r>
    </w:p>
    <w:p w:rsidR="0049222B" w:rsidRPr="004E776F" w:rsidRDefault="0024519D">
      <w:pPr>
        <w:pStyle w:val="Heading2"/>
        <w:rPr>
          <w:sz w:val="28"/>
        </w:rPr>
      </w:pPr>
      <w:bookmarkStart w:id="23" w:name="_Toc230378448"/>
      <w:r w:rsidRPr="004E776F">
        <w:rPr>
          <w:sz w:val="28"/>
        </w:rPr>
        <w:t>7.3 Rural and Peri Urban Communities Around Abuja</w:t>
      </w:r>
      <w:bookmarkEnd w:id="23"/>
    </w:p>
    <w:p w:rsidR="0049222B" w:rsidRPr="004E776F" w:rsidRDefault="0024519D">
      <w:pPr>
        <w:spacing w:before="80" w:after="120"/>
        <w:jc w:val="center"/>
        <w:rPr>
          <w:sz w:val="24"/>
        </w:rPr>
      </w:pPr>
      <w:r w:rsidRPr="004E776F">
        <w:rPr>
          <w:noProof/>
          <w:sz w:val="24"/>
        </w:rPr>
        <w:drawing>
          <wp:inline distT="0" distB="0" distL="0" distR="0">
            <wp:extent cx="2857500" cy="1905000"/>
            <wp:effectExtent l="0" t="0" r="0" b="0"/>
            <wp:docPr id="3" name="Rural and peri urban communities" descr="Rural and peri urban communities" title="Rural and peri urban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857500" cy="1905000"/>
                    </a:xfrm>
                    <a:prstGeom prst="rect">
                      <a:avLst/>
                    </a:prstGeom>
                  </pic:spPr>
                </pic:pic>
              </a:graphicData>
            </a:graphic>
          </wp:inline>
        </w:drawing>
      </w:r>
    </w:p>
    <w:p w:rsidR="0049222B" w:rsidRPr="004E776F" w:rsidRDefault="0024519D">
      <w:pPr>
        <w:spacing w:after="140" w:line="276" w:lineRule="auto"/>
        <w:jc w:val="both"/>
        <w:rPr>
          <w:sz w:val="24"/>
        </w:rPr>
      </w:pPr>
      <w:r w:rsidRPr="004E776F">
        <w:rPr>
          <w:sz w:val="24"/>
        </w:rPr>
        <w:t>These include the satellite towns, indigenous communities, low income settlements, rural fringes, and underserved families that ring the urban economy of Abuja. The model must join direct evangelism with compassionate service, sensitivity to local languag</w:t>
      </w:r>
      <w:r w:rsidRPr="004E776F">
        <w:rPr>
          <w:sz w:val="24"/>
        </w:rPr>
        <w:t>e, children's outreach, engagement with community leaders, and simple discipleship that ordinary believers can reproduce.</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1900"/>
        <w:gridCol w:w="2400"/>
        <w:gridCol w:w="3260"/>
        <w:gridCol w:w="1800"/>
      </w:tblGrid>
      <w:tr w:rsidR="0049222B" w:rsidRPr="004E776F">
        <w:tblPrEx>
          <w:tblCellMar>
            <w:top w:w="0" w:type="dxa"/>
            <w:bottom w:w="0" w:type="dxa"/>
          </w:tblCellMar>
        </w:tblPrEx>
        <w:trPr>
          <w:tblHeader/>
        </w:trPr>
        <w:tc>
          <w:tcPr>
            <w:tcW w:w="19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Approach</w:t>
            </w:r>
          </w:p>
        </w:tc>
        <w:tc>
          <w:tcPr>
            <w:tcW w:w="2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Description</w:t>
            </w:r>
          </w:p>
        </w:tc>
        <w:tc>
          <w:tcPr>
            <w:tcW w:w="32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Execution ideas</w:t>
            </w:r>
          </w:p>
        </w:tc>
        <w:tc>
          <w:tcPr>
            <w:tcW w:w="18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Indicators</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Community mapping</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Understand a community before any intervention.</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Map leaders, needs, schools, health gaps, existing churches, languages, and security.</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Communities assessed, permission secured, local champions found.</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Medical and welfare missions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Meet real needs while sharing Christ with respect.</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Quarterly medical outreach, food support, school supplies, counsel, and prayer.</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Beneficiaries, gospel contacts, decisions, follow up.</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House to house evangelism</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Carry the gospel to the doorstep in the heart language.</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Visitation teams, the JESUS film, audio</w:t>
            </w:r>
            <w:r w:rsidRPr="004E776F">
              <w:rPr>
                <w:color w:val="000000"/>
                <w:sz w:val="20"/>
                <w:szCs w:val="19"/>
              </w:rPr>
              <w:t xml:space="preserve"> Bibles, drama, song, and testimony.</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Homes reached, decisions, follow up contacts.</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Children and family outreach</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Reach whole families through their children.</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Children's clubs, holiday programmes, family services, teen ministry.</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Children reached, families e</w:t>
            </w:r>
            <w:r w:rsidRPr="004E776F">
              <w:rPr>
                <w:color w:val="000000"/>
                <w:sz w:val="20"/>
                <w:szCs w:val="19"/>
              </w:rPr>
              <w:t>ngaged, retention.</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lastRenderedPageBreak/>
              <w:t>Skills and livelihood support</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Break the cycle of poverty as a witness of love.</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Skills acquisition, small business support, cooperatives, scholarships.</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Trainees, enterprises started, scholarships given.</w:t>
            </w:r>
          </w:p>
        </w:tc>
      </w:tr>
      <w:tr w:rsidR="0049222B" w:rsidRPr="004E776F">
        <w:tblPrEx>
          <w:tblCellMar>
            <w:top w:w="0" w:type="dxa"/>
            <w:bottom w:w="0" w:type="dxa"/>
          </w:tblCellMar>
        </w:tblPrEx>
        <w:tc>
          <w:tcPr>
            <w:tcW w:w="1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Mission stations to branches</w:t>
            </w:r>
          </w:p>
        </w:tc>
        <w:tc>
          <w:tcPr>
            <w:tcW w:w="2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Start simple and let it grow.</w:t>
            </w:r>
          </w:p>
        </w:tc>
        <w:tc>
          <w:tcPr>
            <w:tcW w:w="3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Reproducible house and community churches led by local people, growing into branches.</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Stations planted, local leaders raised, branches formed.</w:t>
            </w:r>
          </w:p>
        </w:tc>
      </w:tr>
    </w:tbl>
    <w:p w:rsidR="0049222B" w:rsidRPr="004E776F" w:rsidRDefault="0049222B">
      <w:pPr>
        <w:spacing w:after="60"/>
        <w:rPr>
          <w:sz w:val="24"/>
        </w:rPr>
      </w:pPr>
    </w:p>
    <w:p w:rsidR="0049222B" w:rsidRPr="004E776F" w:rsidRDefault="0024519D">
      <w:pPr>
        <w:spacing w:after="140" w:line="276" w:lineRule="auto"/>
        <w:rPr>
          <w:sz w:val="24"/>
        </w:rPr>
      </w:pPr>
      <w:r w:rsidRPr="004E776F">
        <w:rPr>
          <w:b/>
          <w:bCs/>
          <w:color w:val="1F3864"/>
          <w:sz w:val="24"/>
        </w:rPr>
        <w:t xml:space="preserve">A word on wisdom and peace. </w:t>
      </w:r>
      <w:r w:rsidRPr="004E776F">
        <w:rPr>
          <w:sz w:val="24"/>
        </w:rPr>
        <w:t>In communities of mixed faith and among indigenous pe</w:t>
      </w:r>
      <w:r w:rsidRPr="004E776F">
        <w:rPr>
          <w:sz w:val="24"/>
        </w:rPr>
        <w:t xml:space="preserve">oples, the church conducts itself with humility, peace, and respect. It does good without condition, honours local custom and authority, and lets transformed lives do the persuading. This protects both the people and the work, and it is here, where plants </w:t>
      </w:r>
      <w:r w:rsidRPr="004E776F">
        <w:rPr>
          <w:sz w:val="24"/>
        </w:rPr>
        <w:t>are simple and cheap, that the movement multiplies fastest.</w:t>
      </w:r>
    </w:p>
    <w:p w:rsidR="0049222B" w:rsidRPr="004E776F" w:rsidRDefault="0024519D">
      <w:pPr>
        <w:rPr>
          <w:sz w:val="24"/>
        </w:rPr>
      </w:pPr>
      <w:r w:rsidRPr="004E776F">
        <w:rPr>
          <w:sz w:val="24"/>
        </w:rPr>
        <w:br w:type="page"/>
      </w:r>
    </w:p>
    <w:p w:rsidR="0049222B" w:rsidRPr="004E776F" w:rsidRDefault="0024519D">
      <w:pPr>
        <w:pStyle w:val="Heading1"/>
        <w:rPr>
          <w:sz w:val="32"/>
        </w:rPr>
      </w:pPr>
      <w:bookmarkStart w:id="24" w:name="_Toc230378449"/>
      <w:r w:rsidRPr="004E776F">
        <w:rPr>
          <w:sz w:val="32"/>
        </w:rPr>
        <w:lastRenderedPageBreak/>
        <w:t>8. Church Planting Model</w:t>
      </w:r>
      <w:bookmarkEnd w:id="24"/>
    </w:p>
    <w:p w:rsidR="0049222B" w:rsidRPr="004E776F" w:rsidRDefault="0024519D">
      <w:pPr>
        <w:spacing w:after="140" w:line="276" w:lineRule="auto"/>
        <w:jc w:val="both"/>
        <w:rPr>
          <w:sz w:val="24"/>
        </w:rPr>
      </w:pPr>
      <w:r w:rsidRPr="004E776F">
        <w:rPr>
          <w:sz w:val="24"/>
        </w:rPr>
        <w:t>The planting strategy must avoid premature launches that lack leaders, money, follow up, and discipleship. Every plant passes through a disciplined pipeline of five gates, and no plant moves to the next gate until it meets the criteria for the one before i</w:t>
      </w:r>
      <w:r w:rsidRPr="004E776F">
        <w:rPr>
          <w:sz w:val="24"/>
        </w:rPr>
        <w:t>t.</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1200"/>
        <w:gridCol w:w="1500"/>
        <w:gridCol w:w="3660"/>
        <w:gridCol w:w="3000"/>
      </w:tblGrid>
      <w:tr w:rsidR="0049222B" w:rsidRPr="004E776F">
        <w:tblPrEx>
          <w:tblCellMar>
            <w:top w:w="0" w:type="dxa"/>
            <w:bottom w:w="0" w:type="dxa"/>
          </w:tblCellMar>
        </w:tblPrEx>
        <w:trPr>
          <w:tblHeader/>
        </w:trPr>
        <w:tc>
          <w:tcPr>
            <w:tcW w:w="12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Gate</w:t>
            </w:r>
          </w:p>
        </w:tc>
        <w:tc>
          <w:tcPr>
            <w:tcW w:w="15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Duration</w:t>
            </w:r>
          </w:p>
        </w:tc>
        <w:tc>
          <w:tcPr>
            <w:tcW w:w="36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Activities</w:t>
            </w:r>
          </w:p>
        </w:tc>
        <w:tc>
          <w:tcPr>
            <w:tcW w:w="30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Go or no go criteria</w:t>
            </w:r>
          </w:p>
        </w:tc>
      </w:tr>
      <w:tr w:rsidR="0049222B" w:rsidRPr="004E776F">
        <w:tblPrEx>
          <w:tblCellMar>
            <w:top w:w="0" w:type="dxa"/>
            <w:bottom w:w="0" w:type="dxa"/>
          </w:tblCellMar>
        </w:tblPrEx>
        <w:tc>
          <w:tcPr>
            <w:tcW w:w="1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1. Discover</w:t>
            </w:r>
          </w:p>
        </w:tc>
        <w:tc>
          <w:tcPr>
            <w:tcW w:w="1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 to 2 months</w:t>
            </w:r>
          </w:p>
        </w:tc>
        <w:tc>
          <w:tcPr>
            <w:tcW w:w="36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Community feasibility study, prayer walks, demographic scan, leader conversations, venue options, security assessment.</w:t>
            </w:r>
          </w:p>
        </w:tc>
        <w:tc>
          <w:tcPr>
            <w:tcW w:w="3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Clear need, acceptable safety, leadership permission, at least 30 launch prospects.</w:t>
            </w:r>
          </w:p>
        </w:tc>
      </w:tr>
      <w:tr w:rsidR="0049222B" w:rsidRPr="004E776F">
        <w:tblPrEx>
          <w:tblCellMar>
            <w:top w:w="0" w:type="dxa"/>
            <w:bottom w:w="0" w:type="dxa"/>
          </w:tblCellMar>
        </w:tblPrEx>
        <w:tc>
          <w:tcPr>
            <w:tcW w:w="1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2. Prepare</w:t>
            </w:r>
          </w:p>
        </w:tc>
        <w:tc>
          <w:tcPr>
            <w:tcW w:w="1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 to 3 months</w:t>
            </w:r>
          </w:p>
        </w:tc>
        <w:tc>
          <w:tcPr>
            <w:tcW w:w="36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Recruit the launch team, train workers, start preview cells, begin publicity, approve budget, mobilise prayer.</w:t>
            </w:r>
          </w:p>
        </w:tc>
        <w:tc>
          <w:tcPr>
            <w:tcW w:w="3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 lead available, 20 trained workers, venue secured, follow up system ready.</w:t>
            </w:r>
          </w:p>
        </w:tc>
      </w:tr>
      <w:tr w:rsidR="0049222B" w:rsidRPr="004E776F">
        <w:tblPrEx>
          <w:tblCellMar>
            <w:top w:w="0" w:type="dxa"/>
            <w:bottom w:w="0" w:type="dxa"/>
          </w:tblCellMar>
        </w:tblPrEx>
        <w:tc>
          <w:tcPr>
            <w:tcW w:w="1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3. Launch</w:t>
            </w:r>
          </w:p>
        </w:tc>
        <w:tc>
          <w:tcPr>
            <w:tcW w:w="1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Launch month</w:t>
            </w:r>
          </w:p>
        </w:tc>
        <w:tc>
          <w:tcPr>
            <w:tcW w:w="36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Opening service, an evangelism blitz, a welfare hook, and full guest capture.</w:t>
            </w:r>
          </w:p>
        </w:tc>
        <w:tc>
          <w:tcPr>
            <w:tcW w:w="3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Successful launch, guests captured, follow up under way.</w:t>
            </w:r>
          </w:p>
        </w:tc>
      </w:tr>
      <w:tr w:rsidR="0049222B" w:rsidRPr="004E776F">
        <w:tblPrEx>
          <w:tblCellMar>
            <w:top w:w="0" w:type="dxa"/>
            <w:bottom w:w="0" w:type="dxa"/>
          </w:tblCellMar>
        </w:tblPrEx>
        <w:tc>
          <w:tcPr>
            <w:tcW w:w="1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4. Stabilise</w:t>
            </w:r>
          </w:p>
        </w:tc>
        <w:tc>
          <w:tcPr>
            <w:tcW w:w="1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 to 9</w:t>
            </w:r>
            <w:r w:rsidRPr="004E776F">
              <w:rPr>
                <w:color w:val="000000"/>
                <w:sz w:val="20"/>
                <w:szCs w:val="19"/>
              </w:rPr>
              <w:t xml:space="preserve"> months</w:t>
            </w:r>
          </w:p>
        </w:tc>
        <w:tc>
          <w:tcPr>
            <w:tcW w:w="36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Weekly worship, cells, foundation classes, and the raising of local leaders.</w:t>
            </w:r>
          </w:p>
        </w:tc>
        <w:tc>
          <w:tcPr>
            <w:tcW w:w="3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Steady attendance, working cells, local leaders emerging.</w:t>
            </w:r>
          </w:p>
        </w:tc>
      </w:tr>
      <w:tr w:rsidR="0049222B" w:rsidRPr="004E776F">
        <w:tblPrEx>
          <w:tblCellMar>
            <w:top w:w="0" w:type="dxa"/>
            <w:bottom w:w="0" w:type="dxa"/>
          </w:tblCellMar>
        </w:tblPrEx>
        <w:tc>
          <w:tcPr>
            <w:tcW w:w="1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5. Multiply</w:t>
            </w:r>
          </w:p>
        </w:tc>
        <w:tc>
          <w:tcPr>
            <w:tcW w:w="1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From month 9</w:t>
            </w:r>
          </w:p>
        </w:tc>
        <w:tc>
          <w:tcPr>
            <w:tcW w:w="36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Plant the next cell, raise an assistant, and identify the next planting point.</w:t>
            </w:r>
          </w:p>
        </w:tc>
        <w:tc>
          <w:tcPr>
            <w:tcW w:w="3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Healthy enough to reproduce within the agreed period.</w:t>
            </w:r>
          </w:p>
        </w:tc>
      </w:tr>
    </w:tbl>
    <w:p w:rsidR="0049222B" w:rsidRPr="004E776F" w:rsidRDefault="0024519D">
      <w:pPr>
        <w:pStyle w:val="Heading2"/>
        <w:rPr>
          <w:sz w:val="28"/>
        </w:rPr>
      </w:pPr>
      <w:bookmarkStart w:id="25" w:name="_Toc230378450"/>
      <w:r w:rsidRPr="004E776F">
        <w:rPr>
          <w:sz w:val="28"/>
        </w:rPr>
        <w:t>8.1 Branch Types</w:t>
      </w:r>
      <w:bookmarkEnd w:id="25"/>
    </w:p>
    <w:p w:rsidR="0049222B" w:rsidRPr="004E776F" w:rsidRDefault="0024519D">
      <w:pPr>
        <w:spacing w:after="140" w:line="276" w:lineRule="auto"/>
        <w:jc w:val="both"/>
        <w:rPr>
          <w:sz w:val="24"/>
        </w:rPr>
      </w:pPr>
      <w:r w:rsidRPr="004E776F">
        <w:rPr>
          <w:sz w:val="24"/>
        </w:rPr>
        <w:t>Two main expressions carry the plan, used according to the community and the budget.</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400"/>
        <w:gridCol w:w="3360"/>
        <w:gridCol w:w="3600"/>
      </w:tblGrid>
      <w:tr w:rsidR="0049222B" w:rsidRPr="004E776F">
        <w:tblPrEx>
          <w:tblCellMar>
            <w:top w:w="0" w:type="dxa"/>
            <w:bottom w:w="0" w:type="dxa"/>
          </w:tblCellMar>
        </w:tblPrEx>
        <w:trPr>
          <w:tblHeader/>
        </w:trPr>
        <w:tc>
          <w:tcPr>
            <w:tcW w:w="2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Type</w:t>
            </w:r>
          </w:p>
        </w:tc>
        <w:tc>
          <w:tcPr>
            <w:tcW w:w="33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Best for</w:t>
            </w:r>
          </w:p>
        </w:tc>
        <w:tc>
          <w:tcPr>
            <w:tcW w:w="36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Minimum launch requirements</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Urban campus</w:t>
            </w:r>
          </w:p>
        </w:tc>
        <w:tc>
          <w:tcPr>
            <w:tcW w:w="3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High density Abuja neighbourhoods and satellite towns.</w:t>
            </w:r>
          </w:p>
        </w:tc>
        <w:tc>
          <w:tcPr>
            <w:tcW w:w="36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Launch pastor, 30 workers, a worship and media kit, 100 prospects, a venue, and a 6 month budget.</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Mission centre</w:t>
            </w:r>
          </w:p>
        </w:tc>
        <w:tc>
          <w:tcPr>
            <w:tcW w:w="3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Peri urban and rural communities that need simple worship and service.</w:t>
            </w:r>
          </w:p>
        </w:tc>
        <w:tc>
          <w:tcPr>
            <w:tcW w:w="36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Community leader permission, a local champion, a weekly cell, a monthly outreach, and a small sound kit.</w:t>
            </w:r>
          </w:p>
        </w:tc>
      </w:tr>
    </w:tbl>
    <w:p w:rsidR="0049222B" w:rsidRPr="004E776F" w:rsidRDefault="0024519D">
      <w:pPr>
        <w:rPr>
          <w:sz w:val="24"/>
        </w:rPr>
      </w:pPr>
      <w:r w:rsidRPr="004E776F">
        <w:rPr>
          <w:sz w:val="24"/>
        </w:rPr>
        <w:br w:type="page"/>
      </w:r>
    </w:p>
    <w:p w:rsidR="0049222B" w:rsidRPr="004E776F" w:rsidRDefault="0024519D">
      <w:pPr>
        <w:pStyle w:val="Heading1"/>
        <w:rPr>
          <w:sz w:val="32"/>
        </w:rPr>
      </w:pPr>
      <w:bookmarkStart w:id="26" w:name="_Toc230378451"/>
      <w:r w:rsidRPr="004E776F">
        <w:rPr>
          <w:sz w:val="32"/>
        </w:rPr>
        <w:lastRenderedPageBreak/>
        <w:t>9. Personnel Structure and Job Descriptions</w:t>
      </w:r>
      <w:bookmarkEnd w:id="26"/>
    </w:p>
    <w:p w:rsidR="0049222B" w:rsidRPr="004E776F" w:rsidRDefault="0024519D">
      <w:pPr>
        <w:spacing w:after="140" w:line="276" w:lineRule="auto"/>
        <w:jc w:val="both"/>
        <w:rPr>
          <w:sz w:val="24"/>
        </w:rPr>
      </w:pPr>
      <w:r w:rsidRPr="004E776F">
        <w:rPr>
          <w:sz w:val="24"/>
        </w:rPr>
        <w:t>A vision of this scale cannot be carried by enthusiasm alone. Household of Love will need a professional</w:t>
      </w:r>
      <w:r w:rsidRPr="004E776F">
        <w:rPr>
          <w:sz w:val="24"/>
        </w:rPr>
        <w:t xml:space="preserve"> ministry operating structure. It can start lean in Year 1 and grow as funding allows, with trained volunteers doing the bulk of the ministry while a small paid core holds the systems together.</w:t>
      </w:r>
    </w:p>
    <w:p w:rsidR="0049222B" w:rsidRPr="004E776F" w:rsidRDefault="0024519D">
      <w:pPr>
        <w:pStyle w:val="Heading2"/>
        <w:rPr>
          <w:sz w:val="28"/>
        </w:rPr>
      </w:pPr>
      <w:bookmarkStart w:id="27" w:name="_Toc230378452"/>
      <w:r w:rsidRPr="004E776F">
        <w:rPr>
          <w:sz w:val="28"/>
        </w:rPr>
        <w:t>9.1 Recommended Organisational Structure</w:t>
      </w:r>
      <w:bookmarkEnd w:id="27"/>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000"/>
        <w:gridCol w:w="3160"/>
        <w:gridCol w:w="4200"/>
      </w:tblGrid>
      <w:tr w:rsidR="0049222B" w:rsidRPr="004E776F">
        <w:tblPrEx>
          <w:tblCellMar>
            <w:top w:w="0" w:type="dxa"/>
            <w:bottom w:w="0" w:type="dxa"/>
          </w:tblCellMar>
        </w:tblPrEx>
        <w:trPr>
          <w:tblHeader/>
        </w:trPr>
        <w:tc>
          <w:tcPr>
            <w:tcW w:w="20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Level</w:t>
            </w:r>
          </w:p>
        </w:tc>
        <w:tc>
          <w:tcPr>
            <w:tcW w:w="31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Role or unit</w:t>
            </w:r>
          </w:p>
        </w:tc>
        <w:tc>
          <w:tcPr>
            <w:tcW w:w="42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C</w:t>
            </w:r>
            <w:r w:rsidRPr="004E776F">
              <w:rPr>
                <w:b/>
                <w:bCs/>
                <w:color w:val="FFFFFF"/>
                <w:sz w:val="20"/>
                <w:szCs w:val="19"/>
              </w:rPr>
              <w:t>ore function</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Vision and governance</w:t>
            </w:r>
          </w:p>
        </w:tc>
        <w:tc>
          <w:tcPr>
            <w:tcW w:w="3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Senior Pastor and Advisory Council</w:t>
            </w:r>
          </w:p>
        </w:tc>
        <w:tc>
          <w:tcPr>
            <w:tcW w:w="4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Spiritual oversight, doctrine, protection of the vision, governance, and accountability.</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Executive leadership</w:t>
            </w:r>
          </w:p>
        </w:tc>
        <w:tc>
          <w:tcPr>
            <w:tcW w:w="3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Executive Pastor or Chief of Staff</w:t>
            </w:r>
          </w:p>
        </w:tc>
        <w:tc>
          <w:tcPr>
            <w:tcW w:w="4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Coordinates execution across departments, branches, and staff, and reports to the Senior Pastor.</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Strategy and data</w:t>
            </w:r>
          </w:p>
        </w:tc>
        <w:tc>
          <w:tcPr>
            <w:tcW w:w="3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Strategy, Data and Evaluation Officer</w:t>
            </w:r>
          </w:p>
        </w:tc>
        <w:tc>
          <w:tcPr>
            <w:tcW w:w="4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Runs the database and dashboards and tells the truth about the numbers.</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Evangelism</w:t>
            </w:r>
          </w:p>
        </w:tc>
        <w:tc>
          <w:tcPr>
            <w:tcW w:w="3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Missions and Evang</w:t>
            </w:r>
            <w:r w:rsidRPr="004E776F">
              <w:rPr>
                <w:color w:val="000000"/>
                <w:sz w:val="20"/>
                <w:szCs w:val="19"/>
              </w:rPr>
              <w:t>elism Director</w:t>
            </w:r>
          </w:p>
        </w:tc>
        <w:tc>
          <w:tcPr>
            <w:tcW w:w="4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Leads citywide evangelism, the outreach calendar, altar call systems, and training.</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Discipleship</w:t>
            </w:r>
          </w:p>
        </w:tc>
        <w:tc>
          <w:tcPr>
            <w:tcW w:w="3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Discipleship, Assimilation and Cells Director</w:t>
            </w:r>
          </w:p>
        </w:tc>
        <w:tc>
          <w:tcPr>
            <w:tcW w:w="4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Owns follow up, foundation classes, baptism, and the cell system.</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Church planting</w:t>
            </w:r>
          </w:p>
        </w:tc>
        <w:tc>
          <w:tcPr>
            <w:tcW w:w="3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Church Planting Director</w:t>
            </w:r>
          </w:p>
        </w:tc>
        <w:tc>
          <w:tcPr>
            <w:tcW w:w="4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Leads feasibility, launch, and the multiplication pipeline.</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Media</w:t>
            </w:r>
          </w:p>
        </w:tc>
        <w:tc>
          <w:tcPr>
            <w:tcW w:w="3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Media and Digital Evangelism Director</w:t>
            </w:r>
          </w:p>
        </w:tc>
        <w:tc>
          <w:tcPr>
            <w:tcW w:w="4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Leads content, livestreaming, advertising, and the online altar call funnel.</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Welfare</w:t>
            </w:r>
          </w:p>
        </w:tc>
        <w:tc>
          <w:tcPr>
            <w:tcW w:w="3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Welfare and Social Transformation Lead</w:t>
            </w:r>
          </w:p>
        </w:tc>
        <w:tc>
          <w:tcPr>
            <w:tcW w:w="4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w:t>
            </w:r>
            <w:r w:rsidRPr="004E776F">
              <w:rPr>
                <w:color w:val="000000"/>
                <w:sz w:val="20"/>
                <w:szCs w:val="19"/>
              </w:rPr>
              <w:t>eads medical, welfare, skills, and community development work.</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Segments</w:t>
            </w:r>
          </w:p>
        </w:tc>
        <w:tc>
          <w:tcPr>
            <w:tcW w:w="3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Three Segment Coordinators</w:t>
            </w:r>
          </w:p>
        </w:tc>
        <w:tc>
          <w:tcPr>
            <w:tcW w:w="4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Own the relationship with youths, leaders, and underserved communities.</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Support</w:t>
            </w:r>
          </w:p>
        </w:tc>
        <w:tc>
          <w:tcPr>
            <w:tcW w:w="3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Finance, Admin, HR and Compliance Manager</w:t>
            </w:r>
          </w:p>
        </w:tc>
        <w:tc>
          <w:tcPr>
            <w:tcW w:w="42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Keeps money clean, books trustworthy, and operations running.</w:t>
            </w:r>
          </w:p>
        </w:tc>
      </w:tr>
    </w:tbl>
    <w:p w:rsidR="0049222B" w:rsidRPr="004E776F" w:rsidRDefault="0024519D">
      <w:pPr>
        <w:pStyle w:val="Heading2"/>
        <w:rPr>
          <w:sz w:val="28"/>
        </w:rPr>
      </w:pPr>
      <w:bookmarkStart w:id="28" w:name="_Toc230378453"/>
      <w:r w:rsidRPr="004E776F">
        <w:rPr>
          <w:sz w:val="28"/>
        </w:rPr>
        <w:t>9.2 Priority Full Time Roles</w:t>
      </w:r>
      <w:bookmarkEnd w:id="28"/>
    </w:p>
    <w:p w:rsidR="0049222B" w:rsidRPr="004E776F" w:rsidRDefault="0024519D">
      <w:pPr>
        <w:spacing w:after="140" w:line="276" w:lineRule="auto"/>
        <w:jc w:val="both"/>
        <w:rPr>
          <w:sz w:val="24"/>
        </w:rPr>
      </w:pPr>
      <w:r w:rsidRPr="004E776F">
        <w:rPr>
          <w:sz w:val="24"/>
        </w:rPr>
        <w:t>Some roles are needed from Year 1, others can wait until Year 2 as the work and the funding grow. The table names the priority roles and what each one carries.</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3000"/>
        <w:gridCol w:w="4560"/>
        <w:gridCol w:w="1800"/>
      </w:tblGrid>
      <w:tr w:rsidR="0049222B" w:rsidRPr="004E776F">
        <w:tblPrEx>
          <w:tblCellMar>
            <w:top w:w="0" w:type="dxa"/>
            <w:bottom w:w="0" w:type="dxa"/>
          </w:tblCellMar>
        </w:tblPrEx>
        <w:trPr>
          <w:tblHeader/>
        </w:trPr>
        <w:tc>
          <w:tcPr>
            <w:tcW w:w="30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Rol</w:t>
            </w:r>
            <w:r w:rsidRPr="004E776F">
              <w:rPr>
                <w:b/>
                <w:bCs/>
                <w:color w:val="FFFFFF"/>
                <w:sz w:val="20"/>
                <w:szCs w:val="19"/>
              </w:rPr>
              <w:t>e</w:t>
            </w:r>
          </w:p>
        </w:tc>
        <w:tc>
          <w:tcPr>
            <w:tcW w:w="45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Core responsibility</w:t>
            </w:r>
          </w:p>
        </w:tc>
        <w:tc>
          <w:tcPr>
            <w:tcW w:w="18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Phase</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Executive Pastor or Chief of Staff</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Translate vision into execution, supervise directors, chair the weekly execution meeting, prepare reports.</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 1</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lastRenderedPageBreak/>
              <w:t>Missions and Evangelism Director</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 the outreach calendar, campaigns, altar call systems, and evangelism training.</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 1</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Discipleship and Assimilation Director</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Own follow up, foundation classes, baptism, and cell integration.</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 1</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Data and Evaluation Officer</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Manage the database, da</w:t>
            </w:r>
            <w:r w:rsidRPr="004E776F">
              <w:rPr>
                <w:color w:val="000000"/>
                <w:sz w:val="20"/>
                <w:szCs w:val="19"/>
              </w:rPr>
              <w:t>shboards, attendance, and retention tracking.</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 1</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Media and Digital Evangelism Director</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 content, livestreaming, advertising, and online funnels.</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 1</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Volunteer Mobilisation and Training Lead</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Recruit, train, schedule, and retain the volunteer workforce.</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 1</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Finance and Admin Manager</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Budgeting, cashflow, procurement, controls, and reporting.</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 1</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Church Planting Director</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 feasibility, launch teams, and the planting pipeline.</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 2</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Executive Fellowship Coordinator</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Coordinate the leaders outreach, roundtables, and partnerships.</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 2</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Rural and Peri Urban Missions Coordinator</w:t>
            </w:r>
          </w:p>
        </w:tc>
        <w:tc>
          <w:tcPr>
            <w:tcW w:w="4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 community mapping, welfare missions, and local planting.</w:t>
            </w:r>
          </w:p>
        </w:tc>
        <w:tc>
          <w:tcPr>
            <w:tcW w:w="1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 2</w:t>
            </w:r>
          </w:p>
        </w:tc>
      </w:tr>
    </w:tbl>
    <w:p w:rsidR="0049222B" w:rsidRPr="004E776F" w:rsidRDefault="0024519D">
      <w:pPr>
        <w:rPr>
          <w:sz w:val="24"/>
        </w:rPr>
      </w:pPr>
      <w:r w:rsidRPr="004E776F">
        <w:rPr>
          <w:sz w:val="24"/>
        </w:rPr>
        <w:br w:type="page"/>
      </w:r>
    </w:p>
    <w:p w:rsidR="0049222B" w:rsidRPr="004E776F" w:rsidRDefault="0024519D">
      <w:pPr>
        <w:pStyle w:val="Heading1"/>
        <w:rPr>
          <w:sz w:val="32"/>
        </w:rPr>
      </w:pPr>
      <w:bookmarkStart w:id="29" w:name="_Toc230378454"/>
      <w:r w:rsidRPr="004E776F">
        <w:rPr>
          <w:sz w:val="32"/>
        </w:rPr>
        <w:lastRenderedPageBreak/>
        <w:t>10. The Convert to Disciple Pathway</w:t>
      </w:r>
      <w:bookmarkEnd w:id="29"/>
    </w:p>
    <w:p w:rsidR="0049222B" w:rsidRPr="004E776F" w:rsidRDefault="0024519D">
      <w:pPr>
        <w:spacing w:after="140" w:line="276" w:lineRule="auto"/>
        <w:jc w:val="both"/>
        <w:rPr>
          <w:sz w:val="24"/>
        </w:rPr>
      </w:pPr>
      <w:r w:rsidRPr="004E776F">
        <w:rPr>
          <w:sz w:val="24"/>
        </w:rPr>
        <w:t xml:space="preserve">Retention is not an accident. It is a disciplined, measured journey with an owner at every stage. The pathway below turns a single decision into a settled, serving, reproducing disciple, and it tracks the handover at every step so no one falls through the </w:t>
      </w:r>
      <w:r w:rsidRPr="004E776F">
        <w:rPr>
          <w:sz w:val="24"/>
        </w:rPr>
        <w:t>cracks.</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1700"/>
        <w:gridCol w:w="1300"/>
        <w:gridCol w:w="3060"/>
        <w:gridCol w:w="1700"/>
        <w:gridCol w:w="1600"/>
      </w:tblGrid>
      <w:tr w:rsidR="0049222B" w:rsidRPr="004E776F">
        <w:tblPrEx>
          <w:tblCellMar>
            <w:top w:w="0" w:type="dxa"/>
            <w:bottom w:w="0" w:type="dxa"/>
          </w:tblCellMar>
        </w:tblPrEx>
        <w:trPr>
          <w:tblHeader/>
        </w:trPr>
        <w:tc>
          <w:tcPr>
            <w:tcW w:w="17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Stage</w:t>
            </w:r>
          </w:p>
        </w:tc>
        <w:tc>
          <w:tcPr>
            <w:tcW w:w="13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Timeline</w:t>
            </w:r>
          </w:p>
        </w:tc>
        <w:tc>
          <w:tcPr>
            <w:tcW w:w="30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Action</w:t>
            </w:r>
          </w:p>
        </w:tc>
        <w:tc>
          <w:tcPr>
            <w:tcW w:w="17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Owner</w:t>
            </w:r>
          </w:p>
        </w:tc>
        <w:tc>
          <w:tcPr>
            <w:tcW w:w="16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Indicator</w:t>
            </w:r>
          </w:p>
        </w:tc>
      </w:tr>
      <w:tr w:rsidR="0049222B" w:rsidRPr="004E776F">
        <w:tblPrEx>
          <w:tblCellMar>
            <w:top w:w="0" w:type="dxa"/>
            <w:bottom w:w="0" w:type="dxa"/>
          </w:tblCellMar>
        </w:tblPrEx>
        <w:tc>
          <w:tcPr>
            <w:tcW w:w="17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Decision capture</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Day 0</w:t>
            </w:r>
          </w:p>
        </w:tc>
        <w:tc>
          <w:tcPr>
            <w:tcW w:w="3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Capture name, phone, location, prayer need, preferred language, and consent for follow up.</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Altar call and outreach team</w:t>
            </w:r>
          </w:p>
        </w:tc>
        <w:tc>
          <w:tcPr>
            <w:tcW w:w="16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80 percent or more captured.</w:t>
            </w:r>
          </w:p>
        </w:tc>
      </w:tr>
      <w:tr w:rsidR="0049222B" w:rsidRPr="004E776F">
        <w:tblPrEx>
          <w:tblCellMar>
            <w:top w:w="0" w:type="dxa"/>
            <w:bottom w:w="0" w:type="dxa"/>
          </w:tblCellMar>
        </w:tblPrEx>
        <w:tc>
          <w:tcPr>
            <w:tcW w:w="17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First touch</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Within 24 hours</w:t>
            </w:r>
          </w:p>
        </w:tc>
        <w:tc>
          <w:tcPr>
            <w:tcW w:w="3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 call or message of thanks, prayer, and an invitation to the next step.</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Follow up team</w:t>
            </w:r>
          </w:p>
        </w:tc>
        <w:tc>
          <w:tcPr>
            <w:tcW w:w="16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90 percent contacted within 24 hours.</w:t>
            </w:r>
          </w:p>
        </w:tc>
      </w:tr>
      <w:tr w:rsidR="0049222B" w:rsidRPr="004E776F">
        <w:tblPrEx>
          <w:tblCellMar>
            <w:top w:w="0" w:type="dxa"/>
            <w:bottom w:w="0" w:type="dxa"/>
          </w:tblCellMar>
        </w:tblPrEx>
        <w:tc>
          <w:tcPr>
            <w:tcW w:w="17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Foundation class</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Weeks 1 to 4</w:t>
            </w:r>
          </w:p>
        </w:tc>
        <w:tc>
          <w:tcPr>
            <w:tcW w:w="3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Teach the basics of the faith and the life of a believer.</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Discipleship team</w:t>
            </w:r>
          </w:p>
        </w:tc>
        <w:tc>
          <w:tcPr>
            <w:tcW w:w="16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60 percent or more comp</w:t>
            </w:r>
            <w:r w:rsidRPr="004E776F">
              <w:rPr>
                <w:color w:val="000000"/>
                <w:sz w:val="20"/>
                <w:szCs w:val="19"/>
              </w:rPr>
              <w:t>lete it.</w:t>
            </w:r>
          </w:p>
        </w:tc>
      </w:tr>
      <w:tr w:rsidR="0049222B" w:rsidRPr="004E776F">
        <w:tblPrEx>
          <w:tblCellMar>
            <w:top w:w="0" w:type="dxa"/>
            <w:bottom w:w="0" w:type="dxa"/>
          </w:tblCellMar>
        </w:tblPrEx>
        <w:tc>
          <w:tcPr>
            <w:tcW w:w="17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Cell integration</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Weeks 1 to 4</w:t>
            </w:r>
          </w:p>
        </w:tc>
        <w:tc>
          <w:tcPr>
            <w:tcW w:w="3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Place the convert in a cell near home or work.</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Cell coordinator</w:t>
            </w:r>
          </w:p>
        </w:tc>
        <w:tc>
          <w:tcPr>
            <w:tcW w:w="16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70 percent assigned to a cell.</w:t>
            </w:r>
          </w:p>
        </w:tc>
      </w:tr>
      <w:tr w:rsidR="0049222B" w:rsidRPr="004E776F">
        <w:tblPrEx>
          <w:tblCellMar>
            <w:top w:w="0" w:type="dxa"/>
            <w:bottom w:w="0" w:type="dxa"/>
          </w:tblCellMar>
        </w:tblPrEx>
        <w:tc>
          <w:tcPr>
            <w:tcW w:w="17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Baptism</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Months 1 to 3</w:t>
            </w:r>
          </w:p>
        </w:tc>
        <w:tc>
          <w:tcPr>
            <w:tcW w:w="3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Prepare and baptise the believer as a tracked milestone.</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Pastoral team</w:t>
            </w:r>
          </w:p>
        </w:tc>
        <w:tc>
          <w:tcPr>
            <w:tcW w:w="16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Baptisms recorded against decisions.</w:t>
            </w:r>
          </w:p>
        </w:tc>
      </w:tr>
      <w:tr w:rsidR="0049222B" w:rsidRPr="004E776F">
        <w:tblPrEx>
          <w:tblCellMar>
            <w:top w:w="0" w:type="dxa"/>
            <w:bottom w:w="0" w:type="dxa"/>
          </w:tblCellMar>
        </w:tblPrEx>
        <w:tc>
          <w:tcPr>
            <w:tcW w:w="17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Service pathway</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Months 3 to 6</w:t>
            </w:r>
          </w:p>
        </w:tc>
        <w:tc>
          <w:tcPr>
            <w:tcW w:w="3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Discover gifts and place the believer in an area of service.</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Department leads</w:t>
            </w:r>
          </w:p>
        </w:tc>
        <w:tc>
          <w:tcPr>
            <w:tcW w:w="16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30 percent of retained converts serving.</w:t>
            </w:r>
          </w:p>
        </w:tc>
      </w:tr>
      <w:tr w:rsidR="0049222B" w:rsidRPr="004E776F">
        <w:tblPrEx>
          <w:tblCellMar>
            <w:top w:w="0" w:type="dxa"/>
            <w:bottom w:w="0" w:type="dxa"/>
          </w:tblCellMar>
        </w:tblPrEx>
        <w:tc>
          <w:tcPr>
            <w:tcW w:w="17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Disciple maker</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Months 6 to 12</w:t>
            </w:r>
          </w:p>
        </w:tc>
        <w:tc>
          <w:tcPr>
            <w:tcW w:w="30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Train the believer to win and disciple others.</w:t>
            </w:r>
          </w:p>
        </w:tc>
        <w:tc>
          <w:tcPr>
            <w:tcW w:w="1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Leadership academy</w:t>
            </w:r>
          </w:p>
        </w:tc>
        <w:tc>
          <w:tcPr>
            <w:tcW w:w="16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New disciple makers raised.</w:t>
            </w:r>
          </w:p>
        </w:tc>
      </w:tr>
    </w:tbl>
    <w:p w:rsidR="0049222B" w:rsidRPr="004E776F" w:rsidRDefault="0049222B">
      <w:pPr>
        <w:spacing w:after="60"/>
        <w:rPr>
          <w:sz w:val="24"/>
        </w:rPr>
      </w:pPr>
    </w:p>
    <w:p w:rsidR="0049222B" w:rsidRPr="004E776F" w:rsidRDefault="0024519D">
      <w:pPr>
        <w:spacing w:after="140" w:line="276" w:lineRule="auto"/>
        <w:rPr>
          <w:sz w:val="24"/>
        </w:rPr>
      </w:pPr>
      <w:r w:rsidRPr="004E776F">
        <w:rPr>
          <w:b/>
          <w:bCs/>
          <w:color w:val="1F3864"/>
          <w:sz w:val="24"/>
        </w:rPr>
        <w:t xml:space="preserve">Why this is the heart of the plan. </w:t>
      </w:r>
      <w:r w:rsidRPr="004E776F">
        <w:rPr>
          <w:sz w:val="24"/>
        </w:rPr>
        <w:t xml:space="preserve">Every other pillar feeds this one. A church that masters this pathway turns a leaking bucket into a deep well, and it is the </w:t>
      </w:r>
      <w:r w:rsidRPr="004E776F">
        <w:rPr>
          <w:sz w:val="24"/>
        </w:rPr>
        <w:t>difference between a crowd that comes and goes and a movement that grows and stays.</w:t>
      </w:r>
    </w:p>
    <w:p w:rsidR="0049222B" w:rsidRPr="004E776F" w:rsidRDefault="0024519D">
      <w:pPr>
        <w:rPr>
          <w:sz w:val="24"/>
        </w:rPr>
      </w:pPr>
      <w:r w:rsidRPr="004E776F">
        <w:rPr>
          <w:sz w:val="24"/>
        </w:rPr>
        <w:br w:type="page"/>
      </w:r>
    </w:p>
    <w:p w:rsidR="0049222B" w:rsidRPr="004E776F" w:rsidRDefault="0024519D">
      <w:pPr>
        <w:pStyle w:val="Heading1"/>
        <w:rPr>
          <w:sz w:val="32"/>
        </w:rPr>
      </w:pPr>
      <w:bookmarkStart w:id="30" w:name="_Toc230378455"/>
      <w:r w:rsidRPr="004E776F">
        <w:rPr>
          <w:sz w:val="32"/>
        </w:rPr>
        <w:lastRenderedPageBreak/>
        <w:t>11. What Defines a Healthy Church</w:t>
      </w:r>
      <w:bookmarkEnd w:id="30"/>
    </w:p>
    <w:p w:rsidR="0049222B" w:rsidRPr="004E776F" w:rsidRDefault="0024519D">
      <w:pPr>
        <w:spacing w:after="140" w:line="276" w:lineRule="auto"/>
        <w:jc w:val="both"/>
        <w:rPr>
          <w:sz w:val="24"/>
        </w:rPr>
      </w:pPr>
      <w:r w:rsidRPr="004E776F">
        <w:rPr>
          <w:sz w:val="24"/>
        </w:rPr>
        <w:t>Numbers alone never tell the truth about a church. A church can be large and unwell, or small and deeply healthy. Because this vision is built on retained, discipled members and not on crowds, the church must know what health actually looks like and measur</w:t>
      </w:r>
      <w:r w:rsidRPr="004E776F">
        <w:rPr>
          <w:sz w:val="24"/>
        </w:rPr>
        <w:t>e it deliberately. Health is what makes growth safe. An unhealthy church that grows fast simply multiplies its problems, while a healthy church that grows fast multiplies life. The parameters below define the kind of church every campus, branch, and cell i</w:t>
      </w:r>
      <w:r w:rsidRPr="004E776F">
        <w:rPr>
          <w:sz w:val="24"/>
        </w:rPr>
        <w:t>n this movement is being built to become.</w:t>
      </w:r>
    </w:p>
    <w:p w:rsidR="0049222B" w:rsidRPr="004E776F" w:rsidRDefault="0024519D">
      <w:pPr>
        <w:pStyle w:val="Heading2"/>
        <w:rPr>
          <w:sz w:val="28"/>
        </w:rPr>
      </w:pPr>
      <w:bookmarkStart w:id="31" w:name="_Toc230378456"/>
      <w:r w:rsidRPr="004E776F">
        <w:rPr>
          <w:sz w:val="28"/>
        </w:rPr>
        <w:t>11.1 The Marks of a Healthy Church</w:t>
      </w:r>
      <w:bookmarkEnd w:id="31"/>
    </w:p>
    <w:p w:rsidR="0049222B" w:rsidRPr="004E776F" w:rsidRDefault="0024519D">
      <w:pPr>
        <w:spacing w:after="140" w:line="276" w:lineRule="auto"/>
        <w:rPr>
          <w:sz w:val="24"/>
        </w:rPr>
      </w:pPr>
      <w:r w:rsidRPr="004E776F">
        <w:rPr>
          <w:b/>
          <w:bCs/>
          <w:color w:val="1F3864"/>
          <w:sz w:val="24"/>
        </w:rPr>
        <w:t xml:space="preserve">A living relationship with God. </w:t>
      </w:r>
      <w:r w:rsidRPr="004E776F">
        <w:rPr>
          <w:sz w:val="24"/>
        </w:rPr>
        <w:t>Prayer, worship, and the word are central and genuine, not performed. The church is spiritually alive before it is organisationally impressive, and</w:t>
      </w:r>
      <w:r w:rsidRPr="004E776F">
        <w:rPr>
          <w:sz w:val="24"/>
        </w:rPr>
        <w:t xml:space="preserve"> its members are growing in their personal walk with Christ.</w:t>
      </w:r>
    </w:p>
    <w:p w:rsidR="0049222B" w:rsidRPr="004E776F" w:rsidRDefault="0024519D">
      <w:pPr>
        <w:spacing w:after="140" w:line="276" w:lineRule="auto"/>
        <w:rPr>
          <w:sz w:val="24"/>
        </w:rPr>
      </w:pPr>
      <w:r w:rsidRPr="004E776F">
        <w:rPr>
          <w:b/>
          <w:bCs/>
          <w:color w:val="1F3864"/>
          <w:sz w:val="24"/>
        </w:rPr>
        <w:t xml:space="preserve">Sound teaching and the centrality of Scripture. </w:t>
      </w:r>
      <w:r w:rsidRPr="004E776F">
        <w:rPr>
          <w:sz w:val="24"/>
        </w:rPr>
        <w:t>The word of God is faithfully taught and obeyed. People are formed by truth, grounded in doctrine, and able to discern, so the church is not tossed</w:t>
      </w:r>
      <w:r w:rsidRPr="004E776F">
        <w:rPr>
          <w:sz w:val="24"/>
        </w:rPr>
        <w:t xml:space="preserve"> about by every wind.</w:t>
      </w:r>
    </w:p>
    <w:p w:rsidR="0049222B" w:rsidRPr="004E776F" w:rsidRDefault="0024519D">
      <w:pPr>
        <w:spacing w:after="140" w:line="276" w:lineRule="auto"/>
        <w:rPr>
          <w:sz w:val="24"/>
        </w:rPr>
      </w:pPr>
      <w:r w:rsidRPr="004E776F">
        <w:rPr>
          <w:b/>
          <w:bCs/>
          <w:color w:val="1F3864"/>
          <w:sz w:val="24"/>
        </w:rPr>
        <w:t xml:space="preserve">Genuine discipleship. </w:t>
      </w:r>
      <w:r w:rsidRPr="004E776F">
        <w:rPr>
          <w:sz w:val="24"/>
        </w:rPr>
        <w:t>The church does not merely gather attenders, it makes disciples who make disciples. There is a clear pathway from new convert to mature, reproducing believer, and people are visibly maturing along it.</w:t>
      </w:r>
    </w:p>
    <w:p w:rsidR="0049222B" w:rsidRPr="004E776F" w:rsidRDefault="0024519D">
      <w:pPr>
        <w:spacing w:after="140" w:line="276" w:lineRule="auto"/>
        <w:rPr>
          <w:sz w:val="24"/>
        </w:rPr>
      </w:pPr>
      <w:r w:rsidRPr="004E776F">
        <w:rPr>
          <w:b/>
          <w:bCs/>
          <w:color w:val="1F3864"/>
          <w:sz w:val="24"/>
        </w:rPr>
        <w:t>Loving, aut</w:t>
      </w:r>
      <w:r w:rsidRPr="004E776F">
        <w:rPr>
          <w:b/>
          <w:bCs/>
          <w:color w:val="1F3864"/>
          <w:sz w:val="24"/>
        </w:rPr>
        <w:t xml:space="preserve">hentic community. </w:t>
      </w:r>
      <w:r w:rsidRPr="004E776F">
        <w:rPr>
          <w:sz w:val="24"/>
        </w:rPr>
        <w:t>Members are known, cared for, and connected in real relationships, most often through cells. No one is anonymous, and the one another commands of Scripture are actually lived.</w:t>
      </w:r>
    </w:p>
    <w:p w:rsidR="0049222B" w:rsidRPr="004E776F" w:rsidRDefault="0024519D">
      <w:pPr>
        <w:spacing w:after="140" w:line="276" w:lineRule="auto"/>
        <w:rPr>
          <w:sz w:val="24"/>
        </w:rPr>
      </w:pPr>
      <w:r w:rsidRPr="004E776F">
        <w:rPr>
          <w:b/>
          <w:bCs/>
          <w:color w:val="1F3864"/>
          <w:sz w:val="24"/>
        </w:rPr>
        <w:t xml:space="preserve">Outward focus and active evangelism. </w:t>
      </w:r>
      <w:r w:rsidRPr="004E776F">
        <w:rPr>
          <w:sz w:val="24"/>
        </w:rPr>
        <w:t>The church looks beyond i</w:t>
      </w:r>
      <w:r w:rsidRPr="004E776F">
        <w:rPr>
          <w:sz w:val="24"/>
        </w:rPr>
        <w:t>tself. Reaching the lost is a way of life for ordinary members, not a task left to a department, and the church measures whom it is reaching, not only whom it is keeping.</w:t>
      </w:r>
    </w:p>
    <w:p w:rsidR="0049222B" w:rsidRPr="004E776F" w:rsidRDefault="0024519D">
      <w:pPr>
        <w:spacing w:after="140" w:line="276" w:lineRule="auto"/>
        <w:rPr>
          <w:sz w:val="24"/>
        </w:rPr>
      </w:pPr>
      <w:r w:rsidRPr="004E776F">
        <w:rPr>
          <w:b/>
          <w:bCs/>
          <w:color w:val="1F3864"/>
          <w:sz w:val="24"/>
        </w:rPr>
        <w:t xml:space="preserve">Healthy, servant leadership. </w:t>
      </w:r>
      <w:r w:rsidRPr="004E776F">
        <w:rPr>
          <w:sz w:val="24"/>
        </w:rPr>
        <w:t>Leaders are godly, accountable, and reproducing themselv</w:t>
      </w:r>
      <w:r w:rsidRPr="004E776F">
        <w:rPr>
          <w:sz w:val="24"/>
        </w:rPr>
        <w:t>es. They equip the members for ministry rather than doing everything themselves, and they raise the next generation of leaders deliberately.</w:t>
      </w:r>
    </w:p>
    <w:p w:rsidR="0049222B" w:rsidRPr="004E776F" w:rsidRDefault="0024519D">
      <w:pPr>
        <w:spacing w:after="140" w:line="276" w:lineRule="auto"/>
        <w:rPr>
          <w:sz w:val="24"/>
        </w:rPr>
      </w:pPr>
      <w:r w:rsidRPr="004E776F">
        <w:rPr>
          <w:b/>
          <w:bCs/>
          <w:color w:val="1F3864"/>
          <w:sz w:val="24"/>
        </w:rPr>
        <w:t xml:space="preserve">Every member in ministry. </w:t>
      </w:r>
      <w:r w:rsidRPr="004E776F">
        <w:rPr>
          <w:sz w:val="24"/>
        </w:rPr>
        <w:t>Members are not spectators. Each one discovers their gifts and serves, so the body functi</w:t>
      </w:r>
      <w:r w:rsidRPr="004E776F">
        <w:rPr>
          <w:sz w:val="24"/>
        </w:rPr>
        <w:t>ons as a body and the load is shared widely.</w:t>
      </w:r>
    </w:p>
    <w:p w:rsidR="0049222B" w:rsidRPr="004E776F" w:rsidRDefault="0024519D">
      <w:pPr>
        <w:spacing w:after="140" w:line="276" w:lineRule="auto"/>
        <w:rPr>
          <w:sz w:val="24"/>
        </w:rPr>
      </w:pPr>
      <w:r w:rsidRPr="004E776F">
        <w:rPr>
          <w:b/>
          <w:bCs/>
          <w:color w:val="1F3864"/>
          <w:sz w:val="24"/>
        </w:rPr>
        <w:t xml:space="preserve">Compassion and social impact. </w:t>
      </w:r>
      <w:r w:rsidRPr="004E776F">
        <w:rPr>
          <w:sz w:val="24"/>
        </w:rPr>
        <w:t>The church demonstrates the love of Christ in practical good works, meeting real needs in its community and being known as a blessing to the place where God planted it.</w:t>
      </w:r>
    </w:p>
    <w:p w:rsidR="0049222B" w:rsidRPr="004E776F" w:rsidRDefault="0024519D">
      <w:pPr>
        <w:spacing w:after="140" w:line="276" w:lineRule="auto"/>
        <w:rPr>
          <w:sz w:val="24"/>
        </w:rPr>
      </w:pPr>
      <w:r w:rsidRPr="004E776F">
        <w:rPr>
          <w:b/>
          <w:bCs/>
          <w:color w:val="1F3864"/>
          <w:sz w:val="24"/>
        </w:rPr>
        <w:lastRenderedPageBreak/>
        <w:t>Integrity an</w:t>
      </w:r>
      <w:r w:rsidRPr="004E776F">
        <w:rPr>
          <w:b/>
          <w:bCs/>
          <w:color w:val="1F3864"/>
          <w:sz w:val="24"/>
        </w:rPr>
        <w:t xml:space="preserve">d good stewardship. </w:t>
      </w:r>
      <w:r w:rsidRPr="004E776F">
        <w:rPr>
          <w:sz w:val="24"/>
        </w:rPr>
        <w:t>Money is handled cleanly and transparently, conduct is above reproach, and resources are stewarded for the mission rather than wasted or hidden. Trust is guarded as a treasure.</w:t>
      </w:r>
    </w:p>
    <w:p w:rsidR="0049222B" w:rsidRPr="004E776F" w:rsidRDefault="0024519D">
      <w:pPr>
        <w:spacing w:after="140" w:line="276" w:lineRule="auto"/>
        <w:rPr>
          <w:sz w:val="24"/>
        </w:rPr>
      </w:pPr>
      <w:r w:rsidRPr="004E776F">
        <w:rPr>
          <w:b/>
          <w:bCs/>
          <w:color w:val="1F3864"/>
          <w:sz w:val="24"/>
        </w:rPr>
        <w:t xml:space="preserve">Multiplication, not just addition. </w:t>
      </w:r>
      <w:r w:rsidRPr="004E776F">
        <w:rPr>
          <w:sz w:val="24"/>
        </w:rPr>
        <w:t>A healthy church reprodu</w:t>
      </w:r>
      <w:r w:rsidRPr="004E776F">
        <w:rPr>
          <w:sz w:val="24"/>
        </w:rPr>
        <w:t>ces. Cells multiply, leaders are sent, and new congregations are planted. Health is ultimately proven by the church's capacity to give birth to new life beyond itself.</w:t>
      </w:r>
    </w:p>
    <w:p w:rsidR="0049222B" w:rsidRPr="004E776F" w:rsidRDefault="0024519D">
      <w:pPr>
        <w:pStyle w:val="Heading2"/>
        <w:rPr>
          <w:sz w:val="28"/>
        </w:rPr>
      </w:pPr>
      <w:bookmarkStart w:id="32" w:name="_Toc230378457"/>
      <w:r w:rsidRPr="004E776F">
        <w:rPr>
          <w:sz w:val="28"/>
        </w:rPr>
        <w:t>11.2 How Health Will Be Measured</w:t>
      </w:r>
      <w:bookmarkEnd w:id="32"/>
    </w:p>
    <w:p w:rsidR="0049222B" w:rsidRPr="004E776F" w:rsidRDefault="0024519D">
      <w:pPr>
        <w:spacing w:after="140" w:line="276" w:lineRule="auto"/>
        <w:jc w:val="both"/>
        <w:rPr>
          <w:sz w:val="24"/>
        </w:rPr>
      </w:pPr>
      <w:r w:rsidRPr="004E776F">
        <w:rPr>
          <w:sz w:val="24"/>
        </w:rPr>
        <w:t>Each mark of health can be tracked with simple indicato</w:t>
      </w:r>
      <w:r w:rsidRPr="004E776F">
        <w:rPr>
          <w:sz w:val="24"/>
        </w:rPr>
        <w:t>rs, reviewed alongside the growth numbers so the church never mistakes size for strength. The table below pairs each parameter with practical signs of health.</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3000"/>
        <w:gridCol w:w="6360"/>
      </w:tblGrid>
      <w:tr w:rsidR="0049222B" w:rsidRPr="004E776F">
        <w:tblPrEx>
          <w:tblCellMar>
            <w:top w:w="0" w:type="dxa"/>
            <w:bottom w:w="0" w:type="dxa"/>
          </w:tblCellMar>
        </w:tblPrEx>
        <w:trPr>
          <w:tblHeader/>
        </w:trPr>
        <w:tc>
          <w:tcPr>
            <w:tcW w:w="30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Parameter</w:t>
            </w:r>
          </w:p>
        </w:tc>
        <w:tc>
          <w:tcPr>
            <w:tcW w:w="63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Practical signs to watch</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Relationship with God</w:t>
            </w:r>
          </w:p>
        </w:tc>
        <w:tc>
          <w:tcPr>
            <w:tcW w:w="6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Prayer altar attendance, participation in worship, members reporting personal growth.</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Sound teaching</w:t>
            </w:r>
          </w:p>
        </w:tc>
        <w:tc>
          <w:tcPr>
            <w:tcW w:w="6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Bible engagement, foundation class completion, doctrinal grounding of members.</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Discipleship</w:t>
            </w:r>
          </w:p>
        </w:tc>
        <w:tc>
          <w:tcPr>
            <w:tcW w:w="6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Movement along the pathway, share of members who are discipled and discipling others.</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Community</w:t>
            </w:r>
          </w:p>
        </w:tc>
        <w:tc>
          <w:tcPr>
            <w:tcW w:w="6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Cell membership and attendance, members who say they are known and cared for.</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Evangelism</w:t>
            </w:r>
          </w:p>
        </w:tc>
        <w:tc>
          <w:tcPr>
            <w:tcW w:w="6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Members actively witnessing, gospel contacts and decisions per member</w:t>
            </w:r>
            <w:r w:rsidRPr="004E776F">
              <w:rPr>
                <w:color w:val="000000"/>
                <w:sz w:val="20"/>
                <w:szCs w:val="19"/>
              </w:rPr>
              <w:t>.</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Leadership</w:t>
            </w:r>
          </w:p>
        </w:tc>
        <w:tc>
          <w:tcPr>
            <w:tcW w:w="6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Leaders raised, leader to member ratio, accountability structures working.</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Every member serving</w:t>
            </w:r>
          </w:p>
        </w:tc>
        <w:tc>
          <w:tcPr>
            <w:tcW w:w="6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Share of members serving in an area of ministry.</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Compassion</w:t>
            </w:r>
          </w:p>
        </w:tc>
        <w:tc>
          <w:tcPr>
            <w:tcW w:w="6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Community projects delivered, beneficiaries reached, local reputation.</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Integrity and stewardship</w:t>
            </w:r>
          </w:p>
        </w:tc>
        <w:tc>
          <w:tcPr>
            <w:tcW w:w="6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Clean audits, transparent reporting, conduct of leaders.</w:t>
            </w:r>
          </w:p>
        </w:tc>
      </w:tr>
      <w:tr w:rsidR="0049222B" w:rsidRPr="004E776F">
        <w:tblPrEx>
          <w:tblCellMar>
            <w:top w:w="0" w:type="dxa"/>
            <w:bottom w:w="0" w:type="dxa"/>
          </w:tblCellMar>
        </w:tblPrEx>
        <w:tc>
          <w:tcPr>
            <w:tcW w:w="3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Multiplication</w:t>
            </w:r>
          </w:p>
        </w:tc>
        <w:tc>
          <w:tcPr>
            <w:tcW w:w="6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Cells multiplied, leaders sent, new churches planted.</w:t>
            </w:r>
          </w:p>
        </w:tc>
      </w:tr>
    </w:tbl>
    <w:p w:rsidR="0049222B" w:rsidRPr="004E776F" w:rsidRDefault="0049222B">
      <w:pPr>
        <w:spacing w:after="60"/>
        <w:rPr>
          <w:sz w:val="24"/>
        </w:rPr>
      </w:pPr>
    </w:p>
    <w:p w:rsidR="0049222B" w:rsidRPr="004E776F" w:rsidRDefault="0024519D">
      <w:pPr>
        <w:spacing w:after="140" w:line="276" w:lineRule="auto"/>
        <w:rPr>
          <w:sz w:val="24"/>
        </w:rPr>
      </w:pPr>
      <w:r w:rsidRPr="004E776F">
        <w:rPr>
          <w:b/>
          <w:bCs/>
          <w:color w:val="1F3864"/>
          <w:sz w:val="24"/>
        </w:rPr>
        <w:t xml:space="preserve">The governing principle. </w:t>
      </w:r>
      <w:r w:rsidRPr="004E776F">
        <w:rPr>
          <w:sz w:val="24"/>
        </w:rPr>
        <w:t>Grow healthy and grow large. If ever the two pull against each other, health</w:t>
      </w:r>
      <w:r w:rsidRPr="004E776F">
        <w:rPr>
          <w:sz w:val="24"/>
        </w:rPr>
        <w:t xml:space="preserve"> comes first, because only a healthy church can carry a million souls without collapsing under the weight. Every branch and cell in this movement is therefore assessed for health, not only for size, before it is encouraged to multiply.</w:t>
      </w:r>
    </w:p>
    <w:p w:rsidR="0049222B" w:rsidRPr="004E776F" w:rsidRDefault="0024519D">
      <w:pPr>
        <w:rPr>
          <w:sz w:val="24"/>
        </w:rPr>
      </w:pPr>
      <w:r w:rsidRPr="004E776F">
        <w:rPr>
          <w:sz w:val="24"/>
        </w:rPr>
        <w:br w:type="page"/>
      </w:r>
    </w:p>
    <w:p w:rsidR="0049222B" w:rsidRPr="004E776F" w:rsidRDefault="0024519D">
      <w:pPr>
        <w:pStyle w:val="Heading1"/>
        <w:rPr>
          <w:sz w:val="32"/>
        </w:rPr>
      </w:pPr>
      <w:bookmarkStart w:id="33" w:name="_Toc230378458"/>
      <w:r w:rsidRPr="004E776F">
        <w:rPr>
          <w:sz w:val="32"/>
        </w:rPr>
        <w:lastRenderedPageBreak/>
        <w:t>12. Implementation</w:t>
      </w:r>
      <w:r w:rsidRPr="004E776F">
        <w:rPr>
          <w:sz w:val="32"/>
        </w:rPr>
        <w:t xml:space="preserve"> Work Plan</w:t>
      </w:r>
      <w:bookmarkEnd w:id="33"/>
    </w:p>
    <w:p w:rsidR="0049222B" w:rsidRPr="004E776F" w:rsidRDefault="0024519D">
      <w:pPr>
        <w:pStyle w:val="Heading2"/>
        <w:rPr>
          <w:sz w:val="28"/>
        </w:rPr>
      </w:pPr>
      <w:bookmarkStart w:id="34" w:name="_Toc230378459"/>
      <w:r w:rsidRPr="004E776F">
        <w:rPr>
          <w:sz w:val="28"/>
        </w:rPr>
        <w:t>12.1 Year One Quarterly Work Plan</w:t>
      </w:r>
      <w:bookmarkEnd w:id="34"/>
    </w:p>
    <w:p w:rsidR="0049222B" w:rsidRPr="004E776F" w:rsidRDefault="0024519D">
      <w:pPr>
        <w:spacing w:after="140" w:line="276" w:lineRule="auto"/>
        <w:jc w:val="both"/>
        <w:rPr>
          <w:sz w:val="24"/>
        </w:rPr>
      </w:pPr>
      <w:r w:rsidRPr="004E776F">
        <w:rPr>
          <w:sz w:val="24"/>
        </w:rPr>
        <w:t>The first year installs the systems that make every later year measurable. Each quarter has priorities, outputs, and a lead unit.</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900"/>
        <w:gridCol w:w="3760"/>
        <w:gridCol w:w="2700"/>
        <w:gridCol w:w="2000"/>
      </w:tblGrid>
      <w:tr w:rsidR="0049222B" w:rsidRPr="004E776F">
        <w:tblPrEx>
          <w:tblCellMar>
            <w:top w:w="0" w:type="dxa"/>
            <w:bottom w:w="0" w:type="dxa"/>
          </w:tblCellMar>
        </w:tblPrEx>
        <w:trPr>
          <w:tblHeader/>
        </w:trPr>
        <w:tc>
          <w:tcPr>
            <w:tcW w:w="9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Quarter</w:t>
            </w:r>
          </w:p>
        </w:tc>
        <w:tc>
          <w:tcPr>
            <w:tcW w:w="37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Priority activities</w:t>
            </w:r>
          </w:p>
        </w:tc>
        <w:tc>
          <w:tcPr>
            <w:tcW w:w="27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Outputs</w:t>
            </w:r>
          </w:p>
        </w:tc>
        <w:tc>
          <w:tcPr>
            <w:tcW w:w="20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Lead unit</w:t>
            </w:r>
          </w:p>
        </w:tc>
      </w:tr>
      <w:tr w:rsidR="0049222B" w:rsidRPr="004E776F">
        <w:tblPrEx>
          <w:tblCellMar>
            <w:top w:w="0" w:type="dxa"/>
            <w:bottom w:w="0" w:type="dxa"/>
          </w:tblCellMar>
        </w:tblPrEx>
        <w:tc>
          <w:tcPr>
            <w:tcW w:w="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Q1</w:t>
            </w:r>
          </w:p>
        </w:tc>
        <w:tc>
          <w:tcPr>
            <w:tcW w:w="3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Confirm vision metrics, set up the database, clean the member records, recruit the follow up team, launch the volunteer academy, build the outreach calendar.</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Database live, 100 volunteers profiled, 30 follow up workers trained, monthly dashboard begins.</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Ex</w:t>
            </w:r>
            <w:r w:rsidRPr="004E776F">
              <w:rPr>
                <w:color w:val="000000"/>
                <w:sz w:val="20"/>
                <w:szCs w:val="19"/>
              </w:rPr>
              <w:t>ecutive Pastor, Data, Discipleship.</w:t>
            </w:r>
          </w:p>
        </w:tc>
      </w:tr>
      <w:tr w:rsidR="0049222B" w:rsidRPr="004E776F">
        <w:tblPrEx>
          <w:tblCellMar>
            <w:top w:w="0" w:type="dxa"/>
            <w:bottom w:w="0" w:type="dxa"/>
          </w:tblCellMar>
        </w:tblPrEx>
        <w:tc>
          <w:tcPr>
            <w:tcW w:w="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Q2</w:t>
            </w:r>
          </w:p>
        </w:tc>
        <w:tc>
          <w:tcPr>
            <w:tcW w:w="3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Begin the weekly evangelism rhythm, run the first youth and professional outreach, launch the online altar call funnel, start feasibility for the first plant.</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5,000 contacts, 1,000 decisions, first feasibility report, digital funnel live.</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Evangelism, Media, Church Planting.</w:t>
            </w:r>
          </w:p>
        </w:tc>
      </w:tr>
      <w:tr w:rsidR="0049222B" w:rsidRPr="004E776F">
        <w:tblPrEx>
          <w:tblCellMar>
            <w:top w:w="0" w:type="dxa"/>
            <w:bottom w:w="0" w:type="dxa"/>
          </w:tblCellMar>
        </w:tblPrEx>
        <w:tc>
          <w:tcPr>
            <w:tcW w:w="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Q3</w:t>
            </w:r>
          </w:p>
        </w:tc>
        <w:tc>
          <w:tcPr>
            <w:tcW w:w="3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Launch the pilot branch, scale cells, run the first welfare mission, hold the first executive roundtable.</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Pilot branch launched, 25 cells active, first mission held, roundtable held.</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Church Planting, Cells, Welfare, Executive Fellowship.</w:t>
            </w:r>
          </w:p>
        </w:tc>
      </w:tr>
      <w:tr w:rsidR="0049222B" w:rsidRPr="004E776F">
        <w:tblPrEx>
          <w:tblCellMar>
            <w:top w:w="0" w:type="dxa"/>
            <w:bottom w:w="0" w:type="dxa"/>
          </w:tblCellMar>
        </w:tblPrEx>
        <w:tc>
          <w:tcPr>
            <w:tcW w:w="9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Q4</w:t>
            </w:r>
          </w:p>
        </w:tc>
        <w:tc>
          <w:tcPr>
            <w:tcW w:w="3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Consolidate, review, run a harvest campaign, publish the first impact report, plan Year 2.</w:t>
            </w:r>
          </w:p>
        </w:tc>
        <w:tc>
          <w:tcPr>
            <w:tcW w:w="27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35 cells, impact report publi</w:t>
            </w:r>
            <w:r w:rsidRPr="004E776F">
              <w:rPr>
                <w:color w:val="000000"/>
                <w:sz w:val="20"/>
                <w:szCs w:val="19"/>
              </w:rPr>
              <w:t>shed, Year 2 plan approved.</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Executive Leadership, all units.</w:t>
            </w:r>
          </w:p>
        </w:tc>
      </w:tr>
    </w:tbl>
    <w:p w:rsidR="0049222B" w:rsidRPr="004E776F" w:rsidRDefault="0024519D">
      <w:pPr>
        <w:pStyle w:val="Heading2"/>
        <w:rPr>
          <w:sz w:val="28"/>
        </w:rPr>
      </w:pPr>
      <w:bookmarkStart w:id="35" w:name="_Toc230378460"/>
      <w:r w:rsidRPr="004E776F">
        <w:rPr>
          <w:sz w:val="28"/>
        </w:rPr>
        <w:t>12.2 Annual Activity Rhythm</w:t>
      </w:r>
      <w:bookmarkEnd w:id="35"/>
    </w:p>
    <w:p w:rsidR="0049222B" w:rsidRPr="004E776F" w:rsidRDefault="0024519D">
      <w:pPr>
        <w:spacing w:after="140" w:line="276" w:lineRule="auto"/>
        <w:jc w:val="both"/>
        <w:rPr>
          <w:sz w:val="24"/>
        </w:rPr>
      </w:pPr>
      <w:r w:rsidRPr="004E776F">
        <w:rPr>
          <w:sz w:val="24"/>
        </w:rPr>
        <w:t>A steady rhythm keeps the work moving and keeps people from burning out. The pattern repeats and deepens each year.</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000"/>
        <w:gridCol w:w="7360"/>
      </w:tblGrid>
      <w:tr w:rsidR="0049222B" w:rsidRPr="004E776F">
        <w:tblPrEx>
          <w:tblCellMar>
            <w:top w:w="0" w:type="dxa"/>
            <w:bottom w:w="0" w:type="dxa"/>
          </w:tblCellMar>
        </w:tblPrEx>
        <w:trPr>
          <w:tblHeader/>
        </w:trPr>
        <w:tc>
          <w:tcPr>
            <w:tcW w:w="20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Frequency</w:t>
            </w:r>
          </w:p>
        </w:tc>
        <w:tc>
          <w:tcPr>
            <w:tcW w:w="73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Activity</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Daily</w:t>
            </w:r>
          </w:p>
        </w:tc>
        <w:tc>
          <w:tcPr>
            <w:tcW w:w="7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Prayer points, social media gospel content, devotionals, follow up calls.</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Weekly</w:t>
            </w:r>
          </w:p>
        </w:tc>
        <w:tc>
          <w:tcPr>
            <w:tcW w:w="7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Street, market, and office evangelism, cell meetings, new believer follow up, youth and professional content.</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Monthly</w:t>
            </w:r>
          </w:p>
        </w:tc>
        <w:tc>
          <w:tcPr>
            <w:tcW w:w="7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Youth revival night, executive fellowship, dashboard review, volunteer training.</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Quarterly</w:t>
            </w:r>
          </w:p>
        </w:tc>
        <w:tc>
          <w:tcPr>
            <w:tcW w:w="7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Major outreach or crusade, welfare mission, leadership review, partner report.</w:t>
            </w:r>
          </w:p>
        </w:tc>
      </w:tr>
      <w:tr w:rsidR="0049222B" w:rsidRPr="004E776F">
        <w:tblPrEx>
          <w:tblCellMar>
            <w:top w:w="0" w:type="dxa"/>
            <w:bottom w:w="0" w:type="dxa"/>
          </w:tblCellMar>
        </w:tblPrEx>
        <w:tc>
          <w:tcPr>
            <w:tcW w:w="20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Annually</w:t>
            </w:r>
          </w:p>
        </w:tc>
        <w:tc>
          <w:tcPr>
            <w:tcW w:w="73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Vision gathering, harvest campaign, leadership retreat, audit, and next yea</w:t>
            </w:r>
            <w:r w:rsidRPr="004E776F">
              <w:rPr>
                <w:color w:val="000000"/>
                <w:sz w:val="20"/>
                <w:szCs w:val="19"/>
              </w:rPr>
              <w:t>r planning.</w:t>
            </w:r>
          </w:p>
        </w:tc>
      </w:tr>
    </w:tbl>
    <w:p w:rsidR="0049222B" w:rsidRPr="004E776F" w:rsidRDefault="0024519D">
      <w:pPr>
        <w:rPr>
          <w:sz w:val="24"/>
        </w:rPr>
      </w:pPr>
      <w:r w:rsidRPr="004E776F">
        <w:rPr>
          <w:sz w:val="24"/>
        </w:rPr>
        <w:br w:type="page"/>
      </w:r>
    </w:p>
    <w:p w:rsidR="0049222B" w:rsidRPr="004E776F" w:rsidRDefault="0024519D">
      <w:pPr>
        <w:pStyle w:val="Heading1"/>
        <w:rPr>
          <w:sz w:val="32"/>
        </w:rPr>
      </w:pPr>
      <w:bookmarkStart w:id="36" w:name="_Toc230378461"/>
      <w:r w:rsidRPr="004E776F">
        <w:rPr>
          <w:sz w:val="32"/>
        </w:rPr>
        <w:lastRenderedPageBreak/>
        <w:t>13. KPI Dashboard and Monitoring System</w:t>
      </w:r>
      <w:bookmarkEnd w:id="36"/>
    </w:p>
    <w:p w:rsidR="0049222B" w:rsidRPr="004E776F" w:rsidRDefault="0024519D">
      <w:pPr>
        <w:spacing w:after="140" w:line="276" w:lineRule="auto"/>
        <w:jc w:val="both"/>
        <w:rPr>
          <w:sz w:val="24"/>
        </w:rPr>
      </w:pPr>
      <w:r w:rsidRPr="004E776F">
        <w:rPr>
          <w:sz w:val="24"/>
        </w:rPr>
        <w:t>The indicators below are reviewed monthly by ministry leads and quarterly by senior leadership. The goal is not to punish people with numbers, but to steward the harvest, find the leaks, and improve ex</w:t>
      </w:r>
      <w:r w:rsidRPr="004E776F">
        <w:rPr>
          <w:sz w:val="24"/>
        </w:rPr>
        <w:t>ecution. Every indicator has an owner and a data source.</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1500"/>
        <w:gridCol w:w="2560"/>
        <w:gridCol w:w="2000"/>
        <w:gridCol w:w="1900"/>
        <w:gridCol w:w="1400"/>
      </w:tblGrid>
      <w:tr w:rsidR="0049222B" w:rsidRPr="004E776F">
        <w:tblPrEx>
          <w:tblCellMar>
            <w:top w:w="0" w:type="dxa"/>
            <w:bottom w:w="0" w:type="dxa"/>
          </w:tblCellMar>
        </w:tblPrEx>
        <w:trPr>
          <w:tblHeader/>
        </w:trPr>
        <w:tc>
          <w:tcPr>
            <w:tcW w:w="15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Category</w:t>
            </w:r>
          </w:p>
        </w:tc>
        <w:tc>
          <w:tcPr>
            <w:tcW w:w="25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Indicator</w:t>
            </w:r>
          </w:p>
        </w:tc>
        <w:tc>
          <w:tcPr>
            <w:tcW w:w="20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Monthly target, Year 1</w:t>
            </w:r>
          </w:p>
        </w:tc>
        <w:tc>
          <w:tcPr>
            <w:tcW w:w="19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Data source</w:t>
            </w:r>
          </w:p>
        </w:tc>
        <w:tc>
          <w:tcPr>
            <w:tcW w:w="1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Owner</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Evangelism</w:t>
            </w:r>
          </w:p>
        </w:tc>
        <w:tc>
          <w:tcPr>
            <w:tcW w:w="2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Gospel contacts</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1,500 to 2,000</w:t>
            </w:r>
          </w:p>
        </w:tc>
        <w:tc>
          <w:tcPr>
            <w:tcW w:w="19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Outreach forms, digital analytics</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Evangelism Director</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Evangelism</w:t>
            </w:r>
          </w:p>
        </w:tc>
        <w:tc>
          <w:tcPr>
            <w:tcW w:w="2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Documented decisions</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400 or more</w:t>
            </w:r>
          </w:p>
        </w:tc>
        <w:tc>
          <w:tcPr>
            <w:tcW w:w="19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Decision cards, online forms</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Evangelism Director</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Follow up</w:t>
            </w:r>
          </w:p>
        </w:tc>
        <w:tc>
          <w:tcPr>
            <w:tcW w:w="2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Contacted within 24 hours</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90 percent or more</w:t>
            </w:r>
          </w:p>
        </w:tc>
        <w:tc>
          <w:tcPr>
            <w:tcW w:w="19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Follow up tracker</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Discipleship Director</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Discipleship</w:t>
            </w:r>
          </w:p>
        </w:tc>
        <w:tc>
          <w:tcPr>
            <w:tcW w:w="2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Foundation class completion</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60 percent or more</w:t>
            </w:r>
          </w:p>
        </w:tc>
        <w:tc>
          <w:tcPr>
            <w:tcW w:w="19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Class register</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Discipleship Director</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Retention</w:t>
            </w:r>
          </w:p>
        </w:tc>
        <w:tc>
          <w:tcPr>
            <w:tcW w:w="2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Retained after 3 months</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30 percent or more</w:t>
            </w:r>
          </w:p>
        </w:tc>
        <w:tc>
          <w:tcPr>
            <w:tcW w:w="19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Database</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Discipleship Director</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Cells</w:t>
            </w:r>
          </w:p>
        </w:tc>
        <w:tc>
          <w:tcPr>
            <w:tcW w:w="2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Active cells</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Toward 35 by year end</w:t>
            </w:r>
          </w:p>
        </w:tc>
        <w:tc>
          <w:tcPr>
            <w:tcW w:w="19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Cell reports</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Cell Coordinator</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Baptism</w:t>
            </w:r>
          </w:p>
        </w:tc>
        <w:tc>
          <w:tcPr>
            <w:tcW w:w="2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Baptisms</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Tracked against decisions</w:t>
            </w:r>
          </w:p>
        </w:tc>
        <w:tc>
          <w:tcPr>
            <w:tcW w:w="19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Baptism register</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Pastoral Team</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Planting</w:t>
            </w:r>
          </w:p>
        </w:tc>
        <w:tc>
          <w:tcPr>
            <w:tcW w:w="2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Branches and mission centres</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 pilot in Year 1</w:t>
            </w:r>
          </w:p>
        </w:tc>
        <w:tc>
          <w:tcPr>
            <w:tcW w:w="19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Planting reports</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Church Planting Director</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Workforce</w:t>
            </w:r>
          </w:p>
        </w:tc>
        <w:tc>
          <w:tcPr>
            <w:tcW w:w="2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Trained volunteers</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Toward 150 by year end</w:t>
            </w:r>
          </w:p>
        </w:tc>
        <w:tc>
          <w:tcPr>
            <w:tcW w:w="19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Academy records</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Volunteer Lead</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Digital</w:t>
            </w:r>
          </w:p>
        </w:tc>
        <w:tc>
          <w:tcPr>
            <w:tcW w:w="2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Online gospel responses</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100 or more</w:t>
            </w:r>
          </w:p>
        </w:tc>
        <w:tc>
          <w:tcPr>
            <w:tcW w:w="19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Platform analytics</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Media Director</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Funding</w:t>
            </w:r>
          </w:p>
        </w:tc>
        <w:tc>
          <w:tcPr>
            <w:tcW w:w="25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Mission giving partners</w:t>
            </w:r>
          </w:p>
        </w:tc>
        <w:tc>
          <w:tcPr>
            <w:tcW w:w="20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Toward 100 by year end</w:t>
            </w:r>
          </w:p>
        </w:tc>
        <w:tc>
          <w:tcPr>
            <w:tcW w:w="19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Finance records</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Finance and Admin</w:t>
            </w:r>
          </w:p>
        </w:tc>
      </w:tr>
    </w:tbl>
    <w:p w:rsidR="0049222B" w:rsidRPr="004E776F" w:rsidRDefault="0024519D">
      <w:pPr>
        <w:pStyle w:val="Heading2"/>
        <w:rPr>
          <w:sz w:val="28"/>
        </w:rPr>
      </w:pPr>
      <w:bookmarkStart w:id="37" w:name="_Toc230378462"/>
      <w:r w:rsidRPr="004E776F">
        <w:rPr>
          <w:sz w:val="28"/>
        </w:rPr>
        <w:t>13.1 Data System Recommendations</w:t>
      </w:r>
      <w:bookmarkEnd w:id="37"/>
    </w:p>
    <w:p w:rsidR="0049222B" w:rsidRPr="004E776F" w:rsidRDefault="0024519D">
      <w:pPr>
        <w:pStyle w:val="ListParagraph"/>
        <w:numPr>
          <w:ilvl w:val="0"/>
          <w:numId w:val="2"/>
        </w:numPr>
        <w:spacing w:after="70" w:line="270" w:lineRule="auto"/>
        <w:rPr>
          <w:sz w:val="24"/>
        </w:rPr>
      </w:pPr>
      <w:r w:rsidRPr="004E776F">
        <w:rPr>
          <w:sz w:val="24"/>
        </w:rPr>
        <w:t>Use one central database for members, first time guests, converts, baptisms, cells, volunteers, and branches. Airtable, Planning Center, ChurchSuite, Zoho, or a well structured Google Workspace system can serve at the start.</w:t>
      </w:r>
    </w:p>
    <w:p w:rsidR="0049222B" w:rsidRPr="004E776F" w:rsidRDefault="0024519D">
      <w:pPr>
        <w:pStyle w:val="ListParagraph"/>
        <w:numPr>
          <w:ilvl w:val="0"/>
          <w:numId w:val="2"/>
        </w:numPr>
        <w:spacing w:after="70" w:line="270" w:lineRule="auto"/>
        <w:rPr>
          <w:sz w:val="24"/>
        </w:rPr>
      </w:pPr>
      <w:r w:rsidRPr="004E776F">
        <w:rPr>
          <w:sz w:val="24"/>
        </w:rPr>
        <w:t>Use short forms and quick response codes for every event, altar call, online decision, and outreach. Paper cards should be entered into the database within 48 hours.</w:t>
      </w:r>
    </w:p>
    <w:p w:rsidR="0049222B" w:rsidRPr="004E776F" w:rsidRDefault="0024519D">
      <w:pPr>
        <w:pStyle w:val="ListParagraph"/>
        <w:numPr>
          <w:ilvl w:val="0"/>
          <w:numId w:val="2"/>
        </w:numPr>
        <w:spacing w:after="70" w:line="270" w:lineRule="auto"/>
        <w:rPr>
          <w:sz w:val="24"/>
        </w:rPr>
      </w:pPr>
      <w:r w:rsidRPr="004E776F">
        <w:rPr>
          <w:sz w:val="24"/>
        </w:rPr>
        <w:lastRenderedPageBreak/>
        <w:t>Build dashboards for senior leadership, departments, branches, and cells. Keep the measure</w:t>
      </w:r>
      <w:r w:rsidRPr="004E776F">
        <w:rPr>
          <w:sz w:val="24"/>
        </w:rPr>
        <w:t>s simple enough to update weekly.</w:t>
      </w:r>
    </w:p>
    <w:p w:rsidR="0049222B" w:rsidRPr="004E776F" w:rsidRDefault="0024519D">
      <w:pPr>
        <w:pStyle w:val="ListParagraph"/>
        <w:numPr>
          <w:ilvl w:val="0"/>
          <w:numId w:val="2"/>
        </w:numPr>
        <w:spacing w:after="70" w:line="270" w:lineRule="auto"/>
        <w:rPr>
          <w:sz w:val="24"/>
        </w:rPr>
      </w:pPr>
      <w:r w:rsidRPr="004E776F">
        <w:rPr>
          <w:sz w:val="24"/>
        </w:rPr>
        <w:t>Protect personal data. Access should be role based, and prayer requests and sensitive details kept strictly confidential.</w:t>
      </w:r>
    </w:p>
    <w:p w:rsidR="0049222B" w:rsidRPr="004E776F" w:rsidRDefault="0024519D">
      <w:pPr>
        <w:rPr>
          <w:sz w:val="24"/>
        </w:rPr>
      </w:pPr>
      <w:r w:rsidRPr="004E776F">
        <w:rPr>
          <w:sz w:val="24"/>
        </w:rPr>
        <w:br w:type="page"/>
      </w:r>
    </w:p>
    <w:p w:rsidR="0049222B" w:rsidRPr="004E776F" w:rsidRDefault="0024519D">
      <w:pPr>
        <w:pStyle w:val="Heading1"/>
        <w:rPr>
          <w:sz w:val="32"/>
        </w:rPr>
      </w:pPr>
      <w:bookmarkStart w:id="38" w:name="_Toc230378463"/>
      <w:r w:rsidRPr="004E776F">
        <w:rPr>
          <w:sz w:val="32"/>
        </w:rPr>
        <w:lastRenderedPageBreak/>
        <w:t>14. Budget Scenarios</w:t>
      </w:r>
      <w:bookmarkEnd w:id="38"/>
    </w:p>
    <w:p w:rsidR="0049222B" w:rsidRPr="004E776F" w:rsidRDefault="0024519D">
      <w:pPr>
        <w:spacing w:after="140" w:line="276" w:lineRule="auto"/>
        <w:jc w:val="both"/>
        <w:rPr>
          <w:sz w:val="24"/>
        </w:rPr>
      </w:pPr>
      <w:r w:rsidRPr="004E776F">
        <w:rPr>
          <w:sz w:val="24"/>
        </w:rPr>
        <w:t>The figures below are planning estimates, to be refined after vendor quotations, staffing decisions, and leadership approval. The budget is modular, so the ministry can scale to the funds actually available rather than overcommitting. In line with leadersh</w:t>
      </w:r>
      <w:r w:rsidRPr="004E776F">
        <w:rPr>
          <w:sz w:val="24"/>
        </w:rPr>
        <w:t>ip's decision, this initiative is funded through a dedicated base, kept separate from the main church budget.</w:t>
      </w:r>
    </w:p>
    <w:p w:rsidR="0049222B" w:rsidRPr="004E776F" w:rsidRDefault="0024519D">
      <w:pPr>
        <w:pStyle w:val="Heading2"/>
        <w:rPr>
          <w:sz w:val="28"/>
        </w:rPr>
      </w:pPr>
      <w:bookmarkStart w:id="39" w:name="_Toc230378464"/>
      <w:r w:rsidRPr="004E776F">
        <w:rPr>
          <w:sz w:val="28"/>
        </w:rPr>
        <w:t>14.1 Five Year Budget Scenarios</w:t>
      </w:r>
      <w:bookmarkEnd w:id="39"/>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1500"/>
        <w:gridCol w:w="920"/>
        <w:gridCol w:w="920"/>
        <w:gridCol w:w="920"/>
        <w:gridCol w:w="920"/>
        <w:gridCol w:w="920"/>
        <w:gridCol w:w="940"/>
        <w:gridCol w:w="2320"/>
      </w:tblGrid>
      <w:tr w:rsidR="0049222B" w:rsidRPr="004E776F">
        <w:tblPrEx>
          <w:tblCellMar>
            <w:top w:w="0" w:type="dxa"/>
            <w:bottom w:w="0" w:type="dxa"/>
          </w:tblCellMar>
        </w:tblPrEx>
        <w:trPr>
          <w:tblHeader/>
        </w:trPr>
        <w:tc>
          <w:tcPr>
            <w:tcW w:w="15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Scenario</w:t>
            </w:r>
          </w:p>
        </w:tc>
        <w:tc>
          <w:tcPr>
            <w:tcW w:w="92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 1</w:t>
            </w:r>
          </w:p>
        </w:tc>
        <w:tc>
          <w:tcPr>
            <w:tcW w:w="92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 2</w:t>
            </w:r>
          </w:p>
        </w:tc>
        <w:tc>
          <w:tcPr>
            <w:tcW w:w="92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 3</w:t>
            </w:r>
          </w:p>
        </w:tc>
        <w:tc>
          <w:tcPr>
            <w:tcW w:w="92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 4</w:t>
            </w:r>
          </w:p>
        </w:tc>
        <w:tc>
          <w:tcPr>
            <w:tcW w:w="92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Year 5</w:t>
            </w:r>
          </w:p>
        </w:tc>
        <w:tc>
          <w:tcPr>
            <w:tcW w:w="94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5 Year Total</w:t>
            </w:r>
          </w:p>
        </w:tc>
        <w:tc>
          <w:tcPr>
            <w:tcW w:w="232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Best use case</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Conservative</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45M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60M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80M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110M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150M</w:t>
            </w:r>
          </w:p>
        </w:tc>
        <w:tc>
          <w:tcPr>
            <w:tcW w:w="94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445M</w:t>
            </w:r>
          </w:p>
        </w:tc>
        <w:tc>
          <w:tcPr>
            <w:tcW w:w="23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Lean staffing, controlled rollout, mostly volunteer powered.</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Moderate</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90M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130M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180M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250M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350M</w:t>
            </w:r>
          </w:p>
        </w:tc>
        <w:tc>
          <w:tcPr>
            <w:tcW w:w="94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1.0B</w:t>
            </w:r>
          </w:p>
        </w:tc>
        <w:tc>
          <w:tcPr>
            <w:tcW w:w="23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Balanced staff, media, welfare, and planting. The recommended baseline.</w:t>
            </w:r>
          </w:p>
        </w:tc>
      </w:tr>
      <w:tr w:rsidR="0049222B" w:rsidRPr="004E776F">
        <w:tblPrEx>
          <w:tblCellMar>
            <w:top w:w="0" w:type="dxa"/>
            <w:bottom w:w="0" w:type="dxa"/>
          </w:tblCellMar>
        </w:tblPrEx>
        <w:tc>
          <w:tcPr>
            <w:tcW w:w="15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Aggressive</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180M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300M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450M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650M</w:t>
            </w:r>
          </w:p>
        </w:tc>
        <w:tc>
          <w:tcPr>
            <w:tcW w:w="9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900M</w:t>
            </w:r>
          </w:p>
        </w:tc>
        <w:tc>
          <w:tcPr>
            <w:tcW w:w="94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2.48B</w:t>
            </w:r>
          </w:p>
        </w:tc>
        <w:tc>
          <w:tcPr>
            <w:tcW w:w="232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Rapid branch launch, strong media, and accelerated rollout.</w:t>
            </w:r>
          </w:p>
        </w:tc>
      </w:tr>
    </w:tbl>
    <w:p w:rsidR="0049222B" w:rsidRPr="004E776F" w:rsidRDefault="0049222B">
      <w:pPr>
        <w:spacing w:after="60"/>
        <w:rPr>
          <w:sz w:val="24"/>
        </w:rPr>
      </w:pPr>
    </w:p>
    <w:p w:rsidR="0049222B" w:rsidRPr="004E776F" w:rsidRDefault="0024519D">
      <w:pPr>
        <w:spacing w:after="140" w:line="276" w:lineRule="auto"/>
        <w:jc w:val="both"/>
        <w:rPr>
          <w:sz w:val="24"/>
        </w:rPr>
      </w:pPr>
      <w:r w:rsidRPr="004E776F">
        <w:rPr>
          <w:sz w:val="24"/>
        </w:rPr>
        <w:t>All figures are in naira. The moderate scenario is recommended as the working baseline, with the flexibility to scale up if partnership funding runs ahead of plan, or to hold at the conservative</w:t>
      </w:r>
      <w:r w:rsidRPr="004E776F">
        <w:rPr>
          <w:sz w:val="24"/>
        </w:rPr>
        <w:t xml:space="preserve"> level if it runs behind.</w:t>
      </w:r>
    </w:p>
    <w:p w:rsidR="0049222B" w:rsidRPr="004E776F" w:rsidRDefault="0024519D">
      <w:pPr>
        <w:pStyle w:val="Heading2"/>
        <w:rPr>
          <w:sz w:val="28"/>
        </w:rPr>
      </w:pPr>
      <w:bookmarkStart w:id="40" w:name="_Toc230378465"/>
      <w:r w:rsidRPr="004E776F">
        <w:rPr>
          <w:sz w:val="28"/>
        </w:rPr>
        <w:t>14.2 Year One Moderate Budget Breakdown</w:t>
      </w:r>
      <w:bookmarkEnd w:id="40"/>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3200"/>
        <w:gridCol w:w="1400"/>
        <w:gridCol w:w="4760"/>
      </w:tblGrid>
      <w:tr w:rsidR="0049222B" w:rsidRPr="004E776F">
        <w:tblPrEx>
          <w:tblCellMar>
            <w:top w:w="0" w:type="dxa"/>
            <w:bottom w:w="0" w:type="dxa"/>
          </w:tblCellMar>
        </w:tblPrEx>
        <w:trPr>
          <w:tblHeader/>
        </w:trPr>
        <w:tc>
          <w:tcPr>
            <w:tcW w:w="32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Budget line</w:t>
            </w:r>
          </w:p>
        </w:tc>
        <w:tc>
          <w:tcPr>
            <w:tcW w:w="1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Estimate</w:t>
            </w:r>
          </w:p>
        </w:tc>
        <w:tc>
          <w:tcPr>
            <w:tcW w:w="47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Purpose</w:t>
            </w:r>
          </w:p>
        </w:tc>
      </w:tr>
      <w:tr w:rsidR="0049222B" w:rsidRPr="004E776F">
        <w:tblPrEx>
          <w:tblCellMar>
            <w:top w:w="0" w:type="dxa"/>
            <w:bottom w:w="0" w:type="dxa"/>
          </w:tblCellMar>
        </w:tblPrEx>
        <w:tc>
          <w:tcPr>
            <w:tcW w:w="3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Personnel and stipends</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24M</w:t>
            </w:r>
          </w:p>
        </w:tc>
        <w:tc>
          <w:tcPr>
            <w:tcW w:w="4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Core full time staff, coordinators, data and admin support, and mission stipends.</w:t>
            </w:r>
          </w:p>
        </w:tc>
      </w:tr>
      <w:tr w:rsidR="0049222B" w:rsidRPr="004E776F">
        <w:tblPrEx>
          <w:tblCellMar>
            <w:top w:w="0" w:type="dxa"/>
            <w:bottom w:w="0" w:type="dxa"/>
          </w:tblCellMar>
        </w:tblPrEx>
        <w:tc>
          <w:tcPr>
            <w:tcW w:w="3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Media and digital evangelism</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15M</w:t>
            </w:r>
          </w:p>
        </w:tc>
        <w:tc>
          <w:tcPr>
            <w:tcW w:w="4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Content production, equipment, paid advertising, livestreaming, website, and funnels.</w:t>
            </w:r>
          </w:p>
        </w:tc>
      </w:tr>
      <w:tr w:rsidR="0049222B" w:rsidRPr="004E776F">
        <w:tblPrEx>
          <w:tblCellMar>
            <w:top w:w="0" w:type="dxa"/>
            <w:bottom w:w="0" w:type="dxa"/>
          </w:tblCellMar>
        </w:tblPrEx>
        <w:tc>
          <w:tcPr>
            <w:tcW w:w="3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Outreach logistics</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12M</w:t>
            </w:r>
          </w:p>
        </w:tc>
        <w:tc>
          <w:tcPr>
            <w:tcW w:w="4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Evangelism materials, transport, events, and outreach kits.</w:t>
            </w:r>
          </w:p>
        </w:tc>
      </w:tr>
      <w:tr w:rsidR="0049222B" w:rsidRPr="004E776F">
        <w:tblPrEx>
          <w:tblCellMar>
            <w:top w:w="0" w:type="dxa"/>
            <w:bottom w:w="0" w:type="dxa"/>
          </w:tblCellMar>
        </w:tblPrEx>
        <w:tc>
          <w:tcPr>
            <w:tcW w:w="3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Welfare missions</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10M</w:t>
            </w:r>
          </w:p>
        </w:tc>
        <w:tc>
          <w:tcPr>
            <w:tcW w:w="4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Medical, food, school support, and community development.</w:t>
            </w:r>
          </w:p>
        </w:tc>
      </w:tr>
      <w:tr w:rsidR="0049222B" w:rsidRPr="004E776F">
        <w:tblPrEx>
          <w:tblCellMar>
            <w:top w:w="0" w:type="dxa"/>
            <w:bottom w:w="0" w:type="dxa"/>
          </w:tblCellMar>
        </w:tblPrEx>
        <w:tc>
          <w:tcPr>
            <w:tcW w:w="3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Churc</w:t>
            </w:r>
            <w:r w:rsidRPr="004E776F">
              <w:rPr>
                <w:b/>
                <w:bCs/>
                <w:color w:val="000000"/>
                <w:sz w:val="20"/>
                <w:szCs w:val="19"/>
              </w:rPr>
              <w:t>h planting pilot</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12M</w:t>
            </w:r>
          </w:p>
        </w:tc>
        <w:tc>
          <w:tcPr>
            <w:tcW w:w="4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Launch of the first branch or mission centre.</w:t>
            </w:r>
          </w:p>
        </w:tc>
      </w:tr>
      <w:tr w:rsidR="0049222B" w:rsidRPr="004E776F">
        <w:tblPrEx>
          <w:tblCellMar>
            <w:top w:w="0" w:type="dxa"/>
            <w:bottom w:w="0" w:type="dxa"/>
          </w:tblCellMar>
        </w:tblPrEx>
        <w:tc>
          <w:tcPr>
            <w:tcW w:w="3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lastRenderedPageBreak/>
              <w:t>Training, data, admin, and contingency</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17M</w:t>
            </w:r>
          </w:p>
        </w:tc>
        <w:tc>
          <w:tcPr>
            <w:tcW w:w="4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Volunteer academy, the database, administration, and a buffer.</w:t>
            </w:r>
          </w:p>
        </w:tc>
      </w:tr>
      <w:tr w:rsidR="0049222B" w:rsidRPr="004E776F">
        <w:tblPrEx>
          <w:tblCellMar>
            <w:top w:w="0" w:type="dxa"/>
            <w:bottom w:w="0" w:type="dxa"/>
          </w:tblCellMar>
        </w:tblPrEx>
        <w:tc>
          <w:tcPr>
            <w:tcW w:w="3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Total</w:t>
            </w:r>
          </w:p>
        </w:tc>
        <w:tc>
          <w:tcPr>
            <w:tcW w:w="14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90M</w:t>
            </w:r>
          </w:p>
        </w:tc>
        <w:tc>
          <w:tcPr>
            <w:tcW w:w="47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Year One moderate scenario.</w:t>
            </w:r>
          </w:p>
        </w:tc>
      </w:tr>
    </w:tbl>
    <w:p w:rsidR="0049222B" w:rsidRPr="004E776F" w:rsidRDefault="0024519D">
      <w:pPr>
        <w:rPr>
          <w:sz w:val="24"/>
        </w:rPr>
      </w:pPr>
      <w:r w:rsidRPr="004E776F">
        <w:rPr>
          <w:sz w:val="24"/>
        </w:rPr>
        <w:br w:type="page"/>
      </w:r>
    </w:p>
    <w:p w:rsidR="0049222B" w:rsidRPr="004E776F" w:rsidRDefault="0024519D">
      <w:pPr>
        <w:pStyle w:val="Heading1"/>
        <w:rPr>
          <w:sz w:val="32"/>
        </w:rPr>
      </w:pPr>
      <w:bookmarkStart w:id="41" w:name="_Toc230378466"/>
      <w:r w:rsidRPr="004E776F">
        <w:rPr>
          <w:sz w:val="32"/>
        </w:rPr>
        <w:lastRenderedPageBreak/>
        <w:t>15. Fundraising and Partner Mobilisation</w:t>
      </w:r>
      <w:bookmarkEnd w:id="41"/>
    </w:p>
    <w:p w:rsidR="0049222B" w:rsidRPr="004E776F" w:rsidRDefault="0024519D">
      <w:pPr>
        <w:spacing w:after="140" w:line="276" w:lineRule="auto"/>
        <w:jc w:val="both"/>
        <w:rPr>
          <w:sz w:val="24"/>
        </w:rPr>
      </w:pPr>
      <w:r w:rsidRPr="004E776F">
        <w:rPr>
          <w:sz w:val="24"/>
        </w:rPr>
        <w:t>The vision is funded by many hands, not one, so that no single donor can stall it. The streams below are pursued together, and partners are pastored and reported to with full transparency, because people give again when they trust the books and see the fr</w:t>
      </w:r>
      <w:r w:rsidRPr="004E776F">
        <w:rPr>
          <w:sz w:val="24"/>
        </w:rPr>
        <w:t>uit.</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300"/>
        <w:gridCol w:w="4260"/>
        <w:gridCol w:w="2800"/>
      </w:tblGrid>
      <w:tr w:rsidR="0049222B" w:rsidRPr="004E776F">
        <w:tblPrEx>
          <w:tblCellMar>
            <w:top w:w="0" w:type="dxa"/>
            <w:bottom w:w="0" w:type="dxa"/>
          </w:tblCellMar>
        </w:tblPrEx>
        <w:trPr>
          <w:tblHeader/>
        </w:trPr>
        <w:tc>
          <w:tcPr>
            <w:tcW w:w="23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Funding stream</w:t>
            </w:r>
          </w:p>
        </w:tc>
        <w:tc>
          <w:tcPr>
            <w:tcW w:w="42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Approach</w:t>
            </w:r>
          </w:p>
        </w:tc>
        <w:tc>
          <w:tcPr>
            <w:tcW w:w="28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Target</w:t>
            </w:r>
          </w:p>
        </w:tc>
      </w:tr>
      <w:tr w:rsidR="0049222B" w:rsidRPr="004E776F">
        <w:tblPrEx>
          <w:tblCellMar>
            <w:top w:w="0" w:type="dxa"/>
            <w:bottom w:w="0" w:type="dxa"/>
          </w:tblCellMar>
        </w:tblPrEx>
        <w:tc>
          <w:tcPr>
            <w:tcW w:w="23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Mission partners</w:t>
            </w:r>
          </w:p>
        </w:tc>
        <w:tc>
          <w:tcPr>
            <w:tcW w:w="4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Monthly givers committed to soul winning, discipleship, and planting.</w:t>
            </w:r>
          </w:p>
        </w:tc>
        <w:tc>
          <w:tcPr>
            <w:tcW w:w="2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100 in Year 1, 500 by Year 3, 1,500 by Year 5.</w:t>
            </w:r>
          </w:p>
        </w:tc>
      </w:tr>
      <w:tr w:rsidR="0049222B" w:rsidRPr="004E776F">
        <w:tblPrEx>
          <w:tblCellMar>
            <w:top w:w="0" w:type="dxa"/>
            <w:bottom w:w="0" w:type="dxa"/>
          </w:tblCellMar>
        </w:tblPrEx>
        <w:tc>
          <w:tcPr>
            <w:tcW w:w="23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Executive partners</w:t>
            </w:r>
          </w:p>
        </w:tc>
        <w:tc>
          <w:tcPr>
            <w:tcW w:w="4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Business leaders and professionals invited into specific project sponsorship.</w:t>
            </w:r>
          </w:p>
        </w:tc>
        <w:tc>
          <w:tcPr>
            <w:tcW w:w="2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25 in Year 1, 100 by Year 5.</w:t>
            </w:r>
          </w:p>
        </w:tc>
      </w:tr>
      <w:tr w:rsidR="0049222B" w:rsidRPr="004E776F">
        <w:tblPrEx>
          <w:tblCellMar>
            <w:top w:w="0" w:type="dxa"/>
            <w:bottom w:w="0" w:type="dxa"/>
          </w:tblCellMar>
        </w:tblPrEx>
        <w:tc>
          <w:tcPr>
            <w:tcW w:w="23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Project offerings</w:t>
            </w:r>
          </w:p>
        </w:tc>
        <w:tc>
          <w:tcPr>
            <w:tcW w:w="4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Dedicated giving at vision gatherings and harvest events.</w:t>
            </w:r>
          </w:p>
        </w:tc>
        <w:tc>
          <w:tcPr>
            <w:tcW w:w="2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Growing each year.</w:t>
            </w:r>
          </w:p>
        </w:tc>
      </w:tr>
      <w:tr w:rsidR="0049222B" w:rsidRPr="004E776F">
        <w:tblPrEx>
          <w:tblCellMar>
            <w:top w:w="0" w:type="dxa"/>
            <w:bottom w:w="0" w:type="dxa"/>
          </w:tblCellMar>
        </w:tblPrEx>
        <w:tc>
          <w:tcPr>
            <w:tcW w:w="23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Social enterprises</w:t>
            </w:r>
          </w:p>
        </w:tc>
        <w:tc>
          <w:tcPr>
            <w:tcW w:w="4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Income ventures owned by the mini</w:t>
            </w:r>
            <w:r w:rsidRPr="004E776F">
              <w:rPr>
                <w:color w:val="000000"/>
                <w:sz w:val="20"/>
                <w:szCs w:val="19"/>
              </w:rPr>
              <w:t>stry, such as media, publishing, and agriculture.</w:t>
            </w:r>
          </w:p>
        </w:tc>
        <w:tc>
          <w:tcPr>
            <w:tcW w:w="2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Launch by Year 3.</w:t>
            </w:r>
          </w:p>
        </w:tc>
      </w:tr>
      <w:tr w:rsidR="0049222B" w:rsidRPr="004E776F">
        <w:tblPrEx>
          <w:tblCellMar>
            <w:top w:w="0" w:type="dxa"/>
            <w:bottom w:w="0" w:type="dxa"/>
          </w:tblCellMar>
        </w:tblPrEx>
        <w:tc>
          <w:tcPr>
            <w:tcW w:w="23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Grants and corporate partners</w:t>
            </w:r>
          </w:p>
        </w:tc>
        <w:tc>
          <w:tcPr>
            <w:tcW w:w="4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Foundation and corporate responsibility funding for the welfare work.</w:t>
            </w:r>
          </w:p>
        </w:tc>
        <w:tc>
          <w:tcPr>
            <w:tcW w:w="2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First grants by Year 2.</w:t>
            </w:r>
          </w:p>
        </w:tc>
      </w:tr>
      <w:tr w:rsidR="0049222B" w:rsidRPr="004E776F">
        <w:tblPrEx>
          <w:tblCellMar>
            <w:top w:w="0" w:type="dxa"/>
            <w:bottom w:w="0" w:type="dxa"/>
          </w:tblCellMar>
        </w:tblPrEx>
        <w:tc>
          <w:tcPr>
            <w:tcW w:w="23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Diaspora partners</w:t>
            </w:r>
          </w:p>
        </w:tc>
        <w:tc>
          <w:tcPr>
            <w:tcW w:w="42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Nigerians abroad reached and held through the digital ministry.</w:t>
            </w:r>
          </w:p>
        </w:tc>
        <w:tc>
          <w:tcPr>
            <w:tcW w:w="2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Build from Year 2.</w:t>
            </w:r>
          </w:p>
        </w:tc>
      </w:tr>
    </w:tbl>
    <w:p w:rsidR="0049222B" w:rsidRPr="004E776F" w:rsidRDefault="0024519D">
      <w:pPr>
        <w:rPr>
          <w:sz w:val="24"/>
        </w:rPr>
      </w:pPr>
      <w:r w:rsidRPr="004E776F">
        <w:rPr>
          <w:sz w:val="24"/>
        </w:rPr>
        <w:br w:type="page"/>
      </w:r>
    </w:p>
    <w:p w:rsidR="0049222B" w:rsidRPr="004E776F" w:rsidRDefault="0024519D">
      <w:pPr>
        <w:pStyle w:val="Heading1"/>
        <w:rPr>
          <w:sz w:val="32"/>
        </w:rPr>
      </w:pPr>
      <w:bookmarkStart w:id="42" w:name="_Toc230378467"/>
      <w:r w:rsidRPr="004E776F">
        <w:rPr>
          <w:sz w:val="32"/>
        </w:rPr>
        <w:lastRenderedPageBreak/>
        <w:t>16. Risk Management</w:t>
      </w:r>
      <w:bookmarkEnd w:id="42"/>
    </w:p>
    <w:p w:rsidR="0049222B" w:rsidRPr="004E776F" w:rsidRDefault="0024519D">
      <w:pPr>
        <w:spacing w:after="140" w:line="276" w:lineRule="auto"/>
        <w:jc w:val="both"/>
        <w:rPr>
          <w:sz w:val="24"/>
        </w:rPr>
      </w:pPr>
      <w:r w:rsidRPr="004E776F">
        <w:rPr>
          <w:sz w:val="24"/>
        </w:rPr>
        <w:t>Speed without control wrecks a movement. The risks below are named honestly, with the likelihood, the impact, and the response for each.</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600"/>
        <w:gridCol w:w="1180"/>
        <w:gridCol w:w="1080"/>
        <w:gridCol w:w="4500"/>
      </w:tblGrid>
      <w:tr w:rsidR="0049222B" w:rsidRPr="004E776F">
        <w:tblPrEx>
          <w:tblCellMar>
            <w:top w:w="0" w:type="dxa"/>
            <w:bottom w:w="0" w:type="dxa"/>
          </w:tblCellMar>
        </w:tblPrEx>
        <w:trPr>
          <w:tblHeader/>
        </w:trPr>
        <w:tc>
          <w:tcPr>
            <w:tcW w:w="26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Risk</w:t>
            </w:r>
          </w:p>
        </w:tc>
        <w:tc>
          <w:tcPr>
            <w:tcW w:w="118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Likelih</w:t>
            </w:r>
            <w:r w:rsidRPr="004E776F">
              <w:rPr>
                <w:b/>
                <w:bCs/>
                <w:color w:val="FFFFFF"/>
                <w:sz w:val="20"/>
                <w:szCs w:val="19"/>
              </w:rPr>
              <w:t>ood</w:t>
            </w:r>
          </w:p>
        </w:tc>
        <w:tc>
          <w:tcPr>
            <w:tcW w:w="108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Impact</w:t>
            </w:r>
          </w:p>
        </w:tc>
        <w:tc>
          <w:tcPr>
            <w:tcW w:w="45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Mitigation</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Low retention despite strong evangelism</w:t>
            </w:r>
          </w:p>
        </w:tc>
        <w:tc>
          <w:tcPr>
            <w:tcW w:w="11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High</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High</w:t>
            </w:r>
          </w:p>
        </w:tc>
        <w:tc>
          <w:tcPr>
            <w:tcW w:w="4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Make follow up, cells, and discipleship the first system strengthened, and track retention monthly.</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Volunteer fatigue</w:t>
            </w:r>
          </w:p>
        </w:tc>
        <w:tc>
          <w:tcPr>
            <w:tcW w:w="11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High</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High</w:t>
            </w:r>
          </w:p>
        </w:tc>
        <w:tc>
          <w:tcPr>
            <w:tcW w:w="4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Build teams, schedules, appreciation, role clarity, and a leadership pipeline that shares the load.</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Funding shortfall</w:t>
            </w:r>
          </w:p>
        </w:tc>
        <w:tc>
          <w:tcPr>
            <w:tcW w:w="11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Medium</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High</w:t>
            </w:r>
          </w:p>
        </w:tc>
        <w:tc>
          <w:tcPr>
            <w:tcW w:w="4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Diversify sources, care for partners, build social enterprises, keep a reserve, and flex the planting pace.</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Loss of integrit</w:t>
            </w:r>
            <w:r w:rsidRPr="004E776F">
              <w:rPr>
                <w:b/>
                <w:bCs/>
                <w:color w:val="000000"/>
                <w:sz w:val="20"/>
                <w:szCs w:val="19"/>
              </w:rPr>
              <w:t>y or fraud</w:t>
            </w:r>
          </w:p>
        </w:tc>
        <w:tc>
          <w:tcPr>
            <w:tcW w:w="11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Medium</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High</w:t>
            </w:r>
          </w:p>
        </w:tc>
        <w:tc>
          <w:tcPr>
            <w:tcW w:w="4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Dual signatories, monthly reconciliation, annual audit, and segregation of duties.</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Weak implementation discipline</w:t>
            </w:r>
          </w:p>
        </w:tc>
        <w:tc>
          <w:tcPr>
            <w:tcW w:w="11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Medium</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High</w:t>
            </w:r>
          </w:p>
        </w:tc>
        <w:tc>
          <w:tcPr>
            <w:tcW w:w="4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Weekly execution meetings, clear owners, and a simple dashboard reviewed monthly.</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Insecurity in some areas</w:t>
            </w:r>
          </w:p>
        </w:tc>
        <w:tc>
          <w:tcPr>
            <w:tcW w:w="11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Medium</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High</w:t>
            </w:r>
          </w:p>
        </w:tc>
        <w:tc>
          <w:tcPr>
            <w:tcW w:w="4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Security assessment before entry, local partnership, wisdom, and peaceable conduct.</w:t>
            </w:r>
          </w:p>
        </w:tc>
      </w:tr>
      <w:tr w:rsidR="0049222B" w:rsidRPr="004E776F">
        <w:tblPrEx>
          <w:tblCellMar>
            <w:top w:w="0" w:type="dxa"/>
            <w:bottom w:w="0" w:type="dxa"/>
          </w:tblCellMar>
        </w:tblPrEx>
        <w:tc>
          <w:tcPr>
            <w:tcW w:w="26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Doctrinal or quality drift in plants</w:t>
            </w:r>
          </w:p>
        </w:tc>
        <w:tc>
          <w:tcPr>
            <w:tcW w:w="11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Medium</w:t>
            </w:r>
          </w:p>
        </w:tc>
        <w:tc>
          <w:tcPr>
            <w:tcW w:w="108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High</w:t>
            </w:r>
          </w:p>
        </w:tc>
        <w:tc>
          <w:tcPr>
            <w:tcW w:w="45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Common training, a planting playbook, and oversight by the Church Planting Director.</w:t>
            </w:r>
          </w:p>
        </w:tc>
      </w:tr>
    </w:tbl>
    <w:p w:rsidR="0049222B" w:rsidRPr="004E776F" w:rsidRDefault="0024519D">
      <w:pPr>
        <w:rPr>
          <w:sz w:val="24"/>
        </w:rPr>
      </w:pPr>
      <w:r w:rsidRPr="004E776F">
        <w:rPr>
          <w:sz w:val="24"/>
        </w:rPr>
        <w:br w:type="page"/>
      </w:r>
    </w:p>
    <w:p w:rsidR="0049222B" w:rsidRPr="004E776F" w:rsidRDefault="0024519D">
      <w:pPr>
        <w:pStyle w:val="Heading1"/>
        <w:rPr>
          <w:sz w:val="32"/>
        </w:rPr>
      </w:pPr>
      <w:bookmarkStart w:id="43" w:name="_Toc230378468"/>
      <w:r w:rsidRPr="004E776F">
        <w:rPr>
          <w:sz w:val="32"/>
        </w:rPr>
        <w:lastRenderedPageBreak/>
        <w:t>17. Governance and Review Rhythm</w:t>
      </w:r>
      <w:bookmarkEnd w:id="43"/>
    </w:p>
    <w:p w:rsidR="0049222B" w:rsidRPr="004E776F" w:rsidRDefault="0024519D">
      <w:pPr>
        <w:spacing w:after="140" w:line="276" w:lineRule="auto"/>
        <w:jc w:val="both"/>
        <w:rPr>
          <w:sz w:val="24"/>
        </w:rPr>
      </w:pPr>
      <w:r w:rsidRPr="004E776F">
        <w:rPr>
          <w:sz w:val="24"/>
        </w:rPr>
        <w:t>Accountability keeps the vision honest as it grows. The review rhythm below sets who meets, how often, and what each meeting produces.</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400"/>
        <w:gridCol w:w="1300"/>
        <w:gridCol w:w="2860"/>
        <w:gridCol w:w="2800"/>
      </w:tblGrid>
      <w:tr w:rsidR="0049222B" w:rsidRPr="004E776F">
        <w:tblPrEx>
          <w:tblCellMar>
            <w:top w:w="0" w:type="dxa"/>
            <w:bottom w:w="0" w:type="dxa"/>
          </w:tblCellMar>
        </w:tblPrEx>
        <w:trPr>
          <w:tblHeader/>
        </w:trPr>
        <w:tc>
          <w:tcPr>
            <w:tcW w:w="2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Meeting or review</w:t>
            </w:r>
          </w:p>
        </w:tc>
        <w:tc>
          <w:tcPr>
            <w:tcW w:w="13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Frequency</w:t>
            </w:r>
          </w:p>
        </w:tc>
        <w:tc>
          <w:tcPr>
            <w:tcW w:w="28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Participants</w:t>
            </w:r>
          </w:p>
        </w:tc>
        <w:tc>
          <w:tcPr>
            <w:tcW w:w="28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Output</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Weekly execution meeting</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Weekly</w:t>
            </w:r>
          </w:p>
        </w:tc>
        <w:tc>
          <w:tcPr>
            <w:tcW w:w="28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Executive Pastor, directors, key coordinators</w:t>
            </w:r>
          </w:p>
        </w:tc>
        <w:tc>
          <w:tcPr>
            <w:tcW w:w="2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Action tracker, bottlenecks cleared, weekly indicator pulse.</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Monthly KPI review</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Monthly</w:t>
            </w:r>
          </w:p>
        </w:tc>
        <w:tc>
          <w:tcPr>
            <w:tcW w:w="28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Senior Pastor, executive leadership, data, finance</w:t>
            </w:r>
          </w:p>
        </w:tc>
        <w:tc>
          <w:tcPr>
            <w:tcW w:w="2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Dashboard, gaps named, decisions made, resources allocated.</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Quarterly strategy review</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Quarterly</w:t>
            </w:r>
          </w:p>
        </w:tc>
        <w:tc>
          <w:tcPr>
            <w:tcW w:w="28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Senior Pastor, Advisory Council, leads</w:t>
            </w:r>
          </w:p>
        </w:tc>
        <w:tc>
          <w:tcPr>
            <w:tcW w:w="2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Progress against plan, finances, risk, and adjustments.</w:t>
            </w:r>
          </w:p>
        </w:tc>
      </w:tr>
      <w:tr w:rsidR="0049222B" w:rsidRPr="004E776F">
        <w:tblPrEx>
          <w:tblCellMar>
            <w:top w:w="0" w:type="dxa"/>
            <w:bottom w:w="0" w:type="dxa"/>
          </w:tblCellMar>
        </w:tblPrEx>
        <w:tc>
          <w:tcPr>
            <w:tcW w:w="24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Annual planning retreat</w:t>
            </w:r>
          </w:p>
        </w:tc>
        <w:tc>
          <w:tcPr>
            <w:tcW w:w="13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Annually</w:t>
            </w:r>
          </w:p>
        </w:tc>
        <w:tc>
          <w:tcPr>
            <w:tcW w:w="28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Full leadership</w:t>
            </w:r>
          </w:p>
        </w:tc>
        <w:tc>
          <w:tcPr>
            <w:tcW w:w="280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Next year targets, budget, priorities, and an independent audit.</w:t>
            </w:r>
          </w:p>
        </w:tc>
      </w:tr>
    </w:tbl>
    <w:p w:rsidR="0049222B" w:rsidRPr="004E776F" w:rsidRDefault="0024519D">
      <w:pPr>
        <w:rPr>
          <w:sz w:val="24"/>
        </w:rPr>
      </w:pPr>
      <w:r w:rsidRPr="004E776F">
        <w:rPr>
          <w:sz w:val="24"/>
        </w:rPr>
        <w:br w:type="page"/>
      </w:r>
    </w:p>
    <w:p w:rsidR="0049222B" w:rsidRPr="004E776F" w:rsidRDefault="0024519D">
      <w:pPr>
        <w:pStyle w:val="Heading1"/>
        <w:rPr>
          <w:sz w:val="32"/>
        </w:rPr>
      </w:pPr>
      <w:bookmarkStart w:id="44" w:name="_Toc230378469"/>
      <w:r w:rsidRPr="004E776F">
        <w:rPr>
          <w:sz w:val="32"/>
        </w:rPr>
        <w:lastRenderedPageBreak/>
        <w:t>18. Appendices</w:t>
      </w:r>
      <w:bookmarkEnd w:id="44"/>
    </w:p>
    <w:p w:rsidR="0049222B" w:rsidRPr="004E776F" w:rsidRDefault="0024519D">
      <w:pPr>
        <w:pStyle w:val="Heading2"/>
        <w:rPr>
          <w:sz w:val="28"/>
        </w:rPr>
      </w:pPr>
      <w:bookmarkStart w:id="45" w:name="_Toc230378470"/>
      <w:r w:rsidRPr="004E776F">
        <w:rPr>
          <w:sz w:val="28"/>
        </w:rPr>
        <w:t>Appendix A: Monthly Ministry Dashboard Template</w:t>
      </w:r>
      <w:bookmarkEnd w:id="45"/>
    </w:p>
    <w:p w:rsidR="0049222B" w:rsidRPr="004E776F" w:rsidRDefault="0024519D">
      <w:pPr>
        <w:spacing w:after="140" w:line="276" w:lineRule="auto"/>
        <w:jc w:val="both"/>
        <w:rPr>
          <w:sz w:val="24"/>
        </w:rPr>
      </w:pPr>
      <w:r w:rsidRPr="004E776F">
        <w:rPr>
          <w:sz w:val="24"/>
        </w:rPr>
        <w:t>Completed monthly for each campus, branch, and cell, then rolled up for leadership.</w:t>
      </w:r>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760"/>
        <w:gridCol w:w="1400"/>
        <w:gridCol w:w="1400"/>
        <w:gridCol w:w="1400"/>
        <w:gridCol w:w="2400"/>
      </w:tblGrid>
      <w:tr w:rsidR="0049222B" w:rsidRPr="004E776F">
        <w:tblPrEx>
          <w:tblCellMar>
            <w:top w:w="0" w:type="dxa"/>
            <w:bottom w:w="0" w:type="dxa"/>
          </w:tblCellMar>
        </w:tblPrEx>
        <w:trPr>
          <w:tblHeader/>
        </w:trPr>
        <w:tc>
          <w:tcPr>
            <w:tcW w:w="27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Metric</w:t>
            </w:r>
          </w:p>
        </w:tc>
        <w:tc>
          <w:tcPr>
            <w:tcW w:w="1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Target</w:t>
            </w:r>
          </w:p>
        </w:tc>
        <w:tc>
          <w:tcPr>
            <w:tcW w:w="1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Actual</w:t>
            </w:r>
          </w:p>
        </w:tc>
        <w:tc>
          <w:tcPr>
            <w:tcW w:w="1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Variance</w:t>
            </w:r>
          </w:p>
        </w:tc>
        <w:tc>
          <w:tcPr>
            <w:tcW w:w="24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Comment or action</w:t>
            </w: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Sunday attendance</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First time guests</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Gospel contacts</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Documented decisions</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Contacted within 24 hours</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Foundation completion</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Retained after 3 months</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Active cells</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Baptisms</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Branches and plants</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Trained volunteers</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r w:rsidR="0049222B" w:rsidRPr="004E776F">
        <w:tblPrEx>
          <w:tblCellMar>
            <w:top w:w="0" w:type="dxa"/>
            <w:bottom w:w="0" w:type="dxa"/>
          </w:tblCellMar>
        </w:tblPrEx>
        <w:tc>
          <w:tcPr>
            <w:tcW w:w="276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Funds and partners</w:t>
            </w: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1400" w:type="dxa"/>
            <w:tcMar>
              <w:top w:w="60" w:type="dxa"/>
              <w:left w:w="100" w:type="dxa"/>
              <w:bottom w:w="60" w:type="dxa"/>
              <w:right w:w="100" w:type="dxa"/>
            </w:tcMar>
            <w:vAlign w:val="center"/>
          </w:tcPr>
          <w:p w:rsidR="0049222B" w:rsidRPr="004E776F" w:rsidRDefault="0049222B">
            <w:pPr>
              <w:spacing w:line="252" w:lineRule="auto"/>
              <w:rPr>
                <w:sz w:val="24"/>
              </w:rPr>
            </w:pPr>
          </w:p>
        </w:tc>
        <w:tc>
          <w:tcPr>
            <w:tcW w:w="2400" w:type="dxa"/>
            <w:tcMar>
              <w:top w:w="60" w:type="dxa"/>
              <w:left w:w="100" w:type="dxa"/>
              <w:bottom w:w="60" w:type="dxa"/>
              <w:right w:w="100" w:type="dxa"/>
            </w:tcMar>
            <w:vAlign w:val="center"/>
          </w:tcPr>
          <w:p w:rsidR="0049222B" w:rsidRPr="004E776F" w:rsidRDefault="0049222B">
            <w:pPr>
              <w:spacing w:line="252" w:lineRule="auto"/>
              <w:rPr>
                <w:sz w:val="24"/>
              </w:rPr>
            </w:pPr>
          </w:p>
        </w:tc>
      </w:tr>
    </w:tbl>
    <w:p w:rsidR="0049222B" w:rsidRPr="004E776F" w:rsidRDefault="0024519D">
      <w:pPr>
        <w:pStyle w:val="Heading2"/>
        <w:rPr>
          <w:sz w:val="28"/>
        </w:rPr>
      </w:pPr>
      <w:bookmarkStart w:id="46" w:name="_Toc230378471"/>
      <w:r w:rsidRPr="004E776F">
        <w:rPr>
          <w:sz w:val="28"/>
        </w:rPr>
        <w:t>Appendix B: Sample Weekly Department Report</w:t>
      </w:r>
      <w:bookmarkEnd w:id="46"/>
    </w:p>
    <w:p w:rsidR="0049222B" w:rsidRPr="004E776F" w:rsidRDefault="0024519D">
      <w:pPr>
        <w:spacing w:after="140" w:line="276" w:lineRule="auto"/>
        <w:rPr>
          <w:sz w:val="24"/>
        </w:rPr>
      </w:pPr>
      <w:r w:rsidRPr="004E776F">
        <w:rPr>
          <w:sz w:val="24"/>
        </w:rPr>
        <w:t>Department:</w:t>
      </w:r>
    </w:p>
    <w:p w:rsidR="0049222B" w:rsidRPr="004E776F" w:rsidRDefault="0024519D">
      <w:pPr>
        <w:spacing w:after="140" w:line="276" w:lineRule="auto"/>
        <w:rPr>
          <w:sz w:val="24"/>
        </w:rPr>
      </w:pPr>
      <w:r w:rsidRPr="004E776F">
        <w:rPr>
          <w:sz w:val="24"/>
        </w:rPr>
        <w:t>Week ending:</w:t>
      </w:r>
    </w:p>
    <w:p w:rsidR="0049222B" w:rsidRPr="004E776F" w:rsidRDefault="0024519D">
      <w:pPr>
        <w:spacing w:after="140" w:line="276" w:lineRule="auto"/>
        <w:rPr>
          <w:sz w:val="24"/>
        </w:rPr>
      </w:pPr>
      <w:r w:rsidRPr="004E776F">
        <w:rPr>
          <w:sz w:val="24"/>
        </w:rPr>
        <w:t>Activities conducted:</w:t>
      </w:r>
    </w:p>
    <w:p w:rsidR="0049222B" w:rsidRPr="004E776F" w:rsidRDefault="0024519D">
      <w:pPr>
        <w:spacing w:after="140" w:line="276" w:lineRule="auto"/>
        <w:rPr>
          <w:sz w:val="24"/>
        </w:rPr>
      </w:pPr>
      <w:r w:rsidRPr="004E776F">
        <w:rPr>
          <w:sz w:val="24"/>
        </w:rPr>
        <w:t>Achievements:</w:t>
      </w:r>
    </w:p>
    <w:p w:rsidR="0049222B" w:rsidRPr="004E776F" w:rsidRDefault="0024519D">
      <w:pPr>
        <w:spacing w:after="140" w:line="276" w:lineRule="auto"/>
        <w:rPr>
          <w:sz w:val="24"/>
        </w:rPr>
      </w:pPr>
      <w:r w:rsidRPr="004E776F">
        <w:rPr>
          <w:sz w:val="24"/>
        </w:rPr>
        <w:t>Numbers and indicators:</w:t>
      </w:r>
    </w:p>
    <w:p w:rsidR="0049222B" w:rsidRPr="004E776F" w:rsidRDefault="0024519D">
      <w:pPr>
        <w:spacing w:after="140" w:line="276" w:lineRule="auto"/>
        <w:rPr>
          <w:sz w:val="24"/>
        </w:rPr>
      </w:pPr>
      <w:r w:rsidRPr="004E776F">
        <w:rPr>
          <w:sz w:val="24"/>
        </w:rPr>
        <w:t>Challenges:</w:t>
      </w:r>
    </w:p>
    <w:p w:rsidR="0049222B" w:rsidRPr="004E776F" w:rsidRDefault="0024519D">
      <w:pPr>
        <w:spacing w:after="140" w:line="276" w:lineRule="auto"/>
        <w:rPr>
          <w:sz w:val="24"/>
        </w:rPr>
      </w:pPr>
      <w:r w:rsidRPr="004E776F">
        <w:rPr>
          <w:sz w:val="24"/>
        </w:rPr>
        <w:t>Financial usage:</w:t>
      </w:r>
    </w:p>
    <w:p w:rsidR="0049222B" w:rsidRPr="004E776F" w:rsidRDefault="0024519D">
      <w:pPr>
        <w:spacing w:after="140" w:line="276" w:lineRule="auto"/>
        <w:rPr>
          <w:sz w:val="24"/>
        </w:rPr>
      </w:pPr>
      <w:r w:rsidRPr="004E776F">
        <w:rPr>
          <w:sz w:val="24"/>
        </w:rPr>
        <w:t>Prayer requests:</w:t>
      </w:r>
    </w:p>
    <w:p w:rsidR="0049222B" w:rsidRPr="004E776F" w:rsidRDefault="0024519D">
      <w:pPr>
        <w:spacing w:after="140" w:line="276" w:lineRule="auto"/>
        <w:rPr>
          <w:sz w:val="24"/>
        </w:rPr>
      </w:pPr>
      <w:r w:rsidRPr="004E776F">
        <w:rPr>
          <w:sz w:val="24"/>
        </w:rPr>
        <w:t>Recommendations:</w:t>
      </w:r>
    </w:p>
    <w:p w:rsidR="0049222B" w:rsidRPr="004E776F" w:rsidRDefault="0024519D">
      <w:pPr>
        <w:spacing w:after="140" w:line="276" w:lineRule="auto"/>
        <w:rPr>
          <w:sz w:val="24"/>
        </w:rPr>
      </w:pPr>
      <w:r w:rsidRPr="004E776F">
        <w:rPr>
          <w:sz w:val="24"/>
        </w:rPr>
        <w:t>Next week priorities:</w:t>
      </w:r>
    </w:p>
    <w:p w:rsidR="0049222B" w:rsidRPr="004E776F" w:rsidRDefault="0024519D">
      <w:pPr>
        <w:pStyle w:val="Heading2"/>
        <w:rPr>
          <w:sz w:val="28"/>
        </w:rPr>
      </w:pPr>
      <w:bookmarkStart w:id="47" w:name="_Toc230378472"/>
      <w:r w:rsidRPr="004E776F">
        <w:rPr>
          <w:sz w:val="28"/>
        </w:rPr>
        <w:lastRenderedPageBreak/>
        <w:t>Appendix C: Initial 90 Day Action Plan</w:t>
      </w:r>
      <w:bookmarkEnd w:id="47"/>
    </w:p>
    <w:p w:rsidR="0049222B" w:rsidRPr="004E776F" w:rsidRDefault="0049222B">
      <w:pPr>
        <w:spacing w:after="60"/>
        <w:rPr>
          <w:sz w:val="24"/>
        </w:rPr>
      </w:pP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200"/>
        <w:gridCol w:w="7160"/>
      </w:tblGrid>
      <w:tr w:rsidR="0049222B" w:rsidRPr="004E776F">
        <w:tblPrEx>
          <w:tblCellMar>
            <w:top w:w="0" w:type="dxa"/>
            <w:bottom w:w="0" w:type="dxa"/>
          </w:tblCellMar>
        </w:tblPrEx>
        <w:trPr>
          <w:tblHeader/>
        </w:trPr>
        <w:tc>
          <w:tcPr>
            <w:tcW w:w="220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Day range</w:t>
            </w:r>
          </w:p>
        </w:tc>
        <w:tc>
          <w:tcPr>
            <w:tcW w:w="7160" w:type="dxa"/>
            <w:shd w:val="clear" w:color="auto" w:fill="1F3864"/>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FFFFFF"/>
                <w:sz w:val="20"/>
                <w:szCs w:val="19"/>
              </w:rPr>
              <w:t>Priority actions</w:t>
            </w:r>
          </w:p>
        </w:tc>
      </w:tr>
      <w:tr w:rsidR="0049222B" w:rsidRPr="004E776F">
        <w:tblPrEx>
          <w:tblCellMar>
            <w:top w:w="0" w:type="dxa"/>
            <w:bottom w:w="0" w:type="dxa"/>
          </w:tblCellMar>
        </w:tblPrEx>
        <w:tc>
          <w:tcPr>
            <w:tcW w:w="2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Days 1 to 15</w:t>
            </w:r>
          </w:p>
        </w:tc>
        <w:tc>
          <w:tcPr>
            <w:tcW w:w="7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Approve the vision metrics, appoint the implementation team, choose the database, clean the member and worker records.</w:t>
            </w:r>
          </w:p>
        </w:tc>
      </w:tr>
      <w:tr w:rsidR="0049222B" w:rsidRPr="004E776F">
        <w:tblPrEx>
          <w:tblCellMar>
            <w:top w:w="0" w:type="dxa"/>
            <w:bottom w:w="0" w:type="dxa"/>
          </w:tblCellMar>
        </w:tblPrEx>
        <w:tc>
          <w:tcPr>
            <w:tcW w:w="2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Days 16 to 30</w:t>
            </w:r>
          </w:p>
        </w:tc>
        <w:tc>
          <w:tcPr>
            <w:tcW w:w="7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Train the follow up team, design decision cards and forms, build the first dashboard, profile volunteers.</w:t>
            </w:r>
          </w:p>
        </w:tc>
      </w:tr>
      <w:tr w:rsidR="0049222B" w:rsidRPr="004E776F">
        <w:tblPrEx>
          <w:tblCellMar>
            <w:top w:w="0" w:type="dxa"/>
            <w:bottom w:w="0" w:type="dxa"/>
          </w:tblCellMar>
        </w:tblPrEx>
        <w:tc>
          <w:tcPr>
            <w:tcW w:w="2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Days 31 to 45</w:t>
            </w:r>
          </w:p>
        </w:tc>
        <w:tc>
          <w:tcPr>
            <w:tcW w:w="7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Launch the weekly evangelism rhythm and the online altar call funnel.</w:t>
            </w:r>
          </w:p>
        </w:tc>
      </w:tr>
      <w:tr w:rsidR="0049222B" w:rsidRPr="004E776F">
        <w:tblPrEx>
          <w:tblCellMar>
            <w:top w:w="0" w:type="dxa"/>
            <w:bottom w:w="0" w:type="dxa"/>
          </w:tblCellMar>
        </w:tblPrEx>
        <w:tc>
          <w:tcPr>
            <w:tcW w:w="2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Days 46 to 60</w:t>
            </w:r>
          </w:p>
        </w:tc>
        <w:tc>
          <w:tcPr>
            <w:tcW w:w="7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 xml:space="preserve">Recruit cell leaders, identify the first planting </w:t>
            </w:r>
            <w:r w:rsidRPr="004E776F">
              <w:rPr>
                <w:color w:val="000000"/>
                <w:sz w:val="20"/>
                <w:szCs w:val="19"/>
              </w:rPr>
              <w:t>zone, begin feasibility.</w:t>
            </w:r>
          </w:p>
        </w:tc>
      </w:tr>
      <w:tr w:rsidR="0049222B" w:rsidRPr="004E776F">
        <w:tblPrEx>
          <w:tblCellMar>
            <w:top w:w="0" w:type="dxa"/>
            <w:bottom w:w="0" w:type="dxa"/>
          </w:tblCellMar>
        </w:tblPrEx>
        <w:tc>
          <w:tcPr>
            <w:tcW w:w="2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Days 61 to 75</w:t>
            </w:r>
          </w:p>
        </w:tc>
        <w:tc>
          <w:tcPr>
            <w:tcW w:w="7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Run a welfare or medical mission and the first executive fellowship.</w:t>
            </w:r>
          </w:p>
        </w:tc>
      </w:tr>
      <w:tr w:rsidR="0049222B" w:rsidRPr="004E776F">
        <w:tblPrEx>
          <w:tblCellMar>
            <w:top w:w="0" w:type="dxa"/>
            <w:bottom w:w="0" w:type="dxa"/>
          </w:tblCellMar>
        </w:tblPrEx>
        <w:tc>
          <w:tcPr>
            <w:tcW w:w="2200" w:type="dxa"/>
            <w:shd w:val="clear" w:color="auto" w:fill="EEF3FA"/>
            <w:tcMar>
              <w:top w:w="60" w:type="dxa"/>
              <w:left w:w="100" w:type="dxa"/>
              <w:bottom w:w="60" w:type="dxa"/>
              <w:right w:w="100" w:type="dxa"/>
            </w:tcMar>
            <w:vAlign w:val="center"/>
          </w:tcPr>
          <w:p w:rsidR="0049222B" w:rsidRPr="004E776F" w:rsidRDefault="0024519D">
            <w:pPr>
              <w:spacing w:line="252" w:lineRule="auto"/>
              <w:rPr>
                <w:sz w:val="24"/>
              </w:rPr>
            </w:pPr>
            <w:r w:rsidRPr="004E776F">
              <w:rPr>
                <w:b/>
                <w:bCs/>
                <w:color w:val="000000"/>
                <w:sz w:val="20"/>
                <w:szCs w:val="19"/>
              </w:rPr>
              <w:t>Days 76 to 90</w:t>
            </w:r>
          </w:p>
        </w:tc>
        <w:tc>
          <w:tcPr>
            <w:tcW w:w="7160" w:type="dxa"/>
            <w:tcMar>
              <w:top w:w="60" w:type="dxa"/>
              <w:left w:w="100" w:type="dxa"/>
              <w:bottom w:w="60" w:type="dxa"/>
              <w:right w:w="100" w:type="dxa"/>
            </w:tcMar>
            <w:vAlign w:val="center"/>
          </w:tcPr>
          <w:p w:rsidR="0049222B" w:rsidRPr="004E776F" w:rsidRDefault="0024519D">
            <w:pPr>
              <w:spacing w:line="252" w:lineRule="auto"/>
              <w:rPr>
                <w:sz w:val="24"/>
              </w:rPr>
            </w:pPr>
            <w:r w:rsidRPr="004E776F">
              <w:rPr>
                <w:color w:val="000000"/>
                <w:sz w:val="20"/>
                <w:szCs w:val="19"/>
              </w:rPr>
              <w:t>Review the indicators, publish an impact report, approve the pilot branch and the Year 1 funding plan.</w:t>
            </w:r>
          </w:p>
        </w:tc>
      </w:tr>
    </w:tbl>
    <w:p w:rsidR="0049222B" w:rsidRPr="004E776F" w:rsidRDefault="0024519D">
      <w:pPr>
        <w:pStyle w:val="Heading2"/>
        <w:rPr>
          <w:sz w:val="28"/>
        </w:rPr>
      </w:pPr>
      <w:bookmarkStart w:id="48" w:name="_Toc230378473"/>
      <w:r w:rsidRPr="004E776F">
        <w:rPr>
          <w:sz w:val="28"/>
        </w:rPr>
        <w:t>Appendix D: Sources and Reference Notes</w:t>
      </w:r>
      <w:bookmarkEnd w:id="48"/>
    </w:p>
    <w:p w:rsidR="0049222B" w:rsidRPr="004E776F" w:rsidRDefault="0024519D">
      <w:pPr>
        <w:pStyle w:val="ListParagraph"/>
        <w:numPr>
          <w:ilvl w:val="0"/>
          <w:numId w:val="2"/>
        </w:numPr>
        <w:spacing w:after="70" w:line="270" w:lineRule="auto"/>
        <w:rPr>
          <w:sz w:val="24"/>
        </w:rPr>
      </w:pPr>
      <w:r w:rsidRPr="004E776F">
        <w:rPr>
          <w:sz w:val="24"/>
        </w:rPr>
        <w:t>UNFPA Data Portal, Nigeria Population 2025.</w:t>
      </w:r>
    </w:p>
    <w:p w:rsidR="0049222B" w:rsidRPr="004E776F" w:rsidRDefault="0024519D">
      <w:pPr>
        <w:pStyle w:val="ListParagraph"/>
        <w:numPr>
          <w:ilvl w:val="0"/>
          <w:numId w:val="2"/>
        </w:numPr>
        <w:spacing w:after="70" w:line="270" w:lineRule="auto"/>
        <w:rPr>
          <w:sz w:val="24"/>
        </w:rPr>
      </w:pPr>
      <w:r w:rsidRPr="004E776F">
        <w:rPr>
          <w:sz w:val="24"/>
        </w:rPr>
        <w:t>World Bank Data, Nigeria.</w:t>
      </w:r>
    </w:p>
    <w:p w:rsidR="0049222B" w:rsidRPr="004E776F" w:rsidRDefault="0024519D">
      <w:pPr>
        <w:pStyle w:val="ListParagraph"/>
        <w:numPr>
          <w:ilvl w:val="0"/>
          <w:numId w:val="2"/>
        </w:numPr>
        <w:spacing w:after="70" w:line="270" w:lineRule="auto"/>
        <w:rPr>
          <w:sz w:val="24"/>
        </w:rPr>
      </w:pPr>
      <w:r w:rsidRPr="004E776F">
        <w:rPr>
          <w:sz w:val="24"/>
        </w:rPr>
        <w:t>World Bank Data, Population total Nigeria.</w:t>
      </w:r>
    </w:p>
    <w:p w:rsidR="0049222B" w:rsidRPr="004E776F" w:rsidRDefault="0024519D">
      <w:pPr>
        <w:pStyle w:val="ListParagraph"/>
        <w:numPr>
          <w:ilvl w:val="0"/>
          <w:numId w:val="2"/>
        </w:numPr>
        <w:spacing w:after="70" w:line="270" w:lineRule="auto"/>
        <w:rPr>
          <w:sz w:val="24"/>
        </w:rPr>
      </w:pPr>
      <w:r w:rsidRPr="004E776F">
        <w:rPr>
          <w:sz w:val="24"/>
        </w:rPr>
        <w:t>DataReportal, Digital 2026 Nigeria.</w:t>
      </w:r>
    </w:p>
    <w:p w:rsidR="0049222B" w:rsidRPr="004E776F" w:rsidRDefault="0024519D">
      <w:pPr>
        <w:pStyle w:val="ListParagraph"/>
        <w:numPr>
          <w:ilvl w:val="0"/>
          <w:numId w:val="2"/>
        </w:numPr>
        <w:spacing w:after="70" w:line="270" w:lineRule="auto"/>
        <w:rPr>
          <w:sz w:val="24"/>
        </w:rPr>
      </w:pPr>
      <w:r w:rsidRPr="004E776F">
        <w:rPr>
          <w:sz w:val="24"/>
        </w:rPr>
        <w:t>National Bureau of Statistics, Nigeria Labour Force Survey, Q2 2024</w:t>
      </w:r>
      <w:r w:rsidRPr="004E776F">
        <w:rPr>
          <w:sz w:val="24"/>
        </w:rPr>
        <w:t>.</w:t>
      </w:r>
    </w:p>
    <w:p w:rsidR="0049222B" w:rsidRPr="004E776F" w:rsidRDefault="0024519D">
      <w:pPr>
        <w:pStyle w:val="ListParagraph"/>
        <w:numPr>
          <w:ilvl w:val="0"/>
          <w:numId w:val="2"/>
        </w:numPr>
        <w:spacing w:after="70" w:line="270" w:lineRule="auto"/>
        <w:rPr>
          <w:sz w:val="24"/>
        </w:rPr>
      </w:pPr>
      <w:r w:rsidRPr="004E776F">
        <w:rPr>
          <w:sz w:val="24"/>
        </w:rPr>
        <w:t>National Bureau of Statistics, Nigeria Multidimensional Poverty Index 2022.</w:t>
      </w:r>
    </w:p>
    <w:p w:rsidR="0049222B" w:rsidRPr="004E776F" w:rsidRDefault="0024519D">
      <w:pPr>
        <w:pStyle w:val="ListParagraph"/>
        <w:numPr>
          <w:ilvl w:val="0"/>
          <w:numId w:val="2"/>
        </w:numPr>
        <w:spacing w:after="70" w:line="270" w:lineRule="auto"/>
        <w:rPr>
          <w:sz w:val="24"/>
        </w:rPr>
      </w:pPr>
      <w:r w:rsidRPr="004E776F">
        <w:rPr>
          <w:sz w:val="24"/>
        </w:rPr>
        <w:t>User provided draft, Church Growth Strategy, from 500 to 3,000 members in one year.</w:t>
      </w:r>
    </w:p>
    <w:p w:rsidR="0049222B" w:rsidRPr="004E776F" w:rsidRDefault="0024519D">
      <w:pPr>
        <w:pStyle w:val="ListParagraph"/>
        <w:numPr>
          <w:ilvl w:val="0"/>
          <w:numId w:val="2"/>
        </w:numPr>
        <w:spacing w:after="70" w:line="270" w:lineRule="auto"/>
        <w:rPr>
          <w:sz w:val="24"/>
        </w:rPr>
      </w:pPr>
      <w:r w:rsidRPr="004E776F">
        <w:rPr>
          <w:sz w:val="24"/>
        </w:rPr>
        <w:t>User provided draft, Complete All in One Church Administration Suite.</w:t>
      </w:r>
    </w:p>
    <w:p w:rsidR="0049222B" w:rsidRPr="004E776F" w:rsidRDefault="0049222B">
      <w:pPr>
        <w:spacing w:after="60"/>
        <w:rPr>
          <w:sz w:val="24"/>
        </w:rPr>
      </w:pPr>
    </w:p>
    <w:p w:rsidR="0049222B" w:rsidRPr="004E776F" w:rsidRDefault="0024519D">
      <w:pPr>
        <w:spacing w:before="200"/>
        <w:jc w:val="center"/>
        <w:rPr>
          <w:sz w:val="24"/>
        </w:rPr>
      </w:pPr>
      <w:r w:rsidRPr="004E776F">
        <w:rPr>
          <w:i/>
          <w:iCs/>
          <w:color w:val="595959"/>
          <w:szCs w:val="20"/>
        </w:rPr>
        <w:t xml:space="preserve">Prepared for Household </w:t>
      </w:r>
      <w:r w:rsidRPr="004E776F">
        <w:rPr>
          <w:i/>
          <w:iCs/>
          <w:color w:val="595959"/>
          <w:szCs w:val="20"/>
        </w:rPr>
        <w:t>of Love Church, Abuja</w:t>
      </w:r>
    </w:p>
    <w:p w:rsidR="0049222B" w:rsidRPr="004E776F" w:rsidRDefault="0024519D">
      <w:pPr>
        <w:jc w:val="center"/>
        <w:rPr>
          <w:sz w:val="24"/>
        </w:rPr>
      </w:pPr>
      <w:r w:rsidRPr="004E776F">
        <w:rPr>
          <w:i/>
          <w:iCs/>
          <w:color w:val="595959"/>
          <w:szCs w:val="20"/>
        </w:rPr>
        <w:t>One Million Souls Vision, Phase One, 2026 to 2030</w:t>
      </w:r>
    </w:p>
    <w:sectPr w:rsidR="0049222B" w:rsidRPr="004E776F">
      <w:headerReference w:type="default" r:id="rId10"/>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19D" w:rsidRDefault="0024519D">
      <w:r>
        <w:separator/>
      </w:r>
    </w:p>
  </w:endnote>
  <w:endnote w:type="continuationSeparator" w:id="0">
    <w:p w:rsidR="0024519D" w:rsidRDefault="00245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2B" w:rsidRDefault="0024519D">
    <w:pP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sidR="004E776F">
      <w:rPr>
        <w:color w:val="595959"/>
        <w:sz w:val="16"/>
        <w:szCs w:val="16"/>
      </w:rPr>
      <w:fldChar w:fldCharType="separate"/>
    </w:r>
    <w:r w:rsidR="004E776F">
      <w:rPr>
        <w:noProof/>
        <w:color w:val="595959"/>
        <w:sz w:val="16"/>
        <w:szCs w:val="16"/>
      </w:rPr>
      <w:t>6</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19D" w:rsidRDefault="0024519D">
      <w:r>
        <w:separator/>
      </w:r>
    </w:p>
  </w:footnote>
  <w:footnote w:type="continuationSeparator" w:id="0">
    <w:p w:rsidR="0024519D" w:rsidRDefault="00245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2B" w:rsidRDefault="0024519D">
    <w:pPr>
      <w:pBdr>
        <w:bottom w:val="single" w:sz="4" w:space="4" w:color="CCCCCC"/>
      </w:pBdr>
      <w:jc w:val="right"/>
    </w:pPr>
    <w:r>
      <w:rPr>
        <w:color w:val="595959"/>
        <w:sz w:val="16"/>
        <w:szCs w:val="16"/>
      </w:rPr>
      <w:t>Household of Love Church  |  One Million Souls Vision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C2695A"/>
    <w:multiLevelType w:val="hybridMultilevel"/>
    <w:tmpl w:val="D4E86682"/>
    <w:lvl w:ilvl="0" w:tplc="0DE8DC02">
      <w:start w:val="1"/>
      <w:numFmt w:val="bullet"/>
      <w:lvlText w:val="●"/>
      <w:lvlJc w:val="left"/>
      <w:pPr>
        <w:ind w:left="720" w:hanging="360"/>
      </w:pPr>
    </w:lvl>
    <w:lvl w:ilvl="1" w:tplc="BC8A8B72">
      <w:start w:val="1"/>
      <w:numFmt w:val="bullet"/>
      <w:lvlText w:val="○"/>
      <w:lvlJc w:val="left"/>
      <w:pPr>
        <w:ind w:left="1440" w:hanging="360"/>
      </w:pPr>
    </w:lvl>
    <w:lvl w:ilvl="2" w:tplc="276E0586">
      <w:start w:val="1"/>
      <w:numFmt w:val="bullet"/>
      <w:lvlText w:val="■"/>
      <w:lvlJc w:val="left"/>
      <w:pPr>
        <w:ind w:left="2160" w:hanging="360"/>
      </w:pPr>
    </w:lvl>
    <w:lvl w:ilvl="3" w:tplc="20CC80C6">
      <w:start w:val="1"/>
      <w:numFmt w:val="bullet"/>
      <w:lvlText w:val="●"/>
      <w:lvlJc w:val="left"/>
      <w:pPr>
        <w:ind w:left="2880" w:hanging="360"/>
      </w:pPr>
    </w:lvl>
    <w:lvl w:ilvl="4" w:tplc="C94E5304">
      <w:start w:val="1"/>
      <w:numFmt w:val="bullet"/>
      <w:lvlText w:val="○"/>
      <w:lvlJc w:val="left"/>
      <w:pPr>
        <w:ind w:left="3600" w:hanging="360"/>
      </w:pPr>
    </w:lvl>
    <w:lvl w:ilvl="5" w:tplc="4AFE6900">
      <w:start w:val="1"/>
      <w:numFmt w:val="bullet"/>
      <w:lvlText w:val="■"/>
      <w:lvlJc w:val="left"/>
      <w:pPr>
        <w:ind w:left="4320" w:hanging="360"/>
      </w:pPr>
    </w:lvl>
    <w:lvl w:ilvl="6" w:tplc="AF9C9570">
      <w:start w:val="1"/>
      <w:numFmt w:val="bullet"/>
      <w:lvlText w:val="●"/>
      <w:lvlJc w:val="left"/>
      <w:pPr>
        <w:ind w:left="5040" w:hanging="360"/>
      </w:pPr>
    </w:lvl>
    <w:lvl w:ilvl="7" w:tplc="87509B90">
      <w:start w:val="1"/>
      <w:numFmt w:val="bullet"/>
      <w:lvlText w:val="●"/>
      <w:lvlJc w:val="left"/>
      <w:pPr>
        <w:ind w:left="5760" w:hanging="360"/>
      </w:pPr>
    </w:lvl>
    <w:lvl w:ilvl="8" w:tplc="80D01298">
      <w:start w:val="1"/>
      <w:numFmt w:val="bullet"/>
      <w:lvlText w:val="●"/>
      <w:lvlJc w:val="left"/>
      <w:pPr>
        <w:ind w:left="6480" w:hanging="360"/>
      </w:pPr>
    </w:lvl>
  </w:abstractNum>
  <w:abstractNum w:abstractNumId="1" w15:restartNumberingAfterBreak="0">
    <w:nsid w:val="5F0D3141"/>
    <w:multiLevelType w:val="hybridMultilevel"/>
    <w:tmpl w:val="95EAD430"/>
    <w:lvl w:ilvl="0" w:tplc="D36C912E">
      <w:start w:val="1"/>
      <w:numFmt w:val="bullet"/>
      <w:lvlText w:val="•"/>
      <w:lvlJc w:val="left"/>
      <w:pPr>
        <w:ind w:left="600" w:hanging="280"/>
      </w:pPr>
    </w:lvl>
    <w:lvl w:ilvl="1" w:tplc="197E5910">
      <w:start w:val="1"/>
      <w:numFmt w:val="bullet"/>
      <w:lvlText w:val="◦"/>
      <w:lvlJc w:val="left"/>
      <w:pPr>
        <w:ind w:left="1100" w:hanging="280"/>
      </w:pPr>
    </w:lvl>
    <w:lvl w:ilvl="2" w:tplc="445CF71E">
      <w:numFmt w:val="decimal"/>
      <w:lvlText w:val=""/>
      <w:lvlJc w:val="left"/>
    </w:lvl>
    <w:lvl w:ilvl="3" w:tplc="CED68108">
      <w:numFmt w:val="decimal"/>
      <w:lvlText w:val=""/>
      <w:lvlJc w:val="left"/>
    </w:lvl>
    <w:lvl w:ilvl="4" w:tplc="81701858">
      <w:numFmt w:val="decimal"/>
      <w:lvlText w:val=""/>
      <w:lvlJc w:val="left"/>
    </w:lvl>
    <w:lvl w:ilvl="5" w:tplc="6930EB26">
      <w:numFmt w:val="decimal"/>
      <w:lvlText w:val=""/>
      <w:lvlJc w:val="left"/>
    </w:lvl>
    <w:lvl w:ilvl="6" w:tplc="A03EF128">
      <w:numFmt w:val="decimal"/>
      <w:lvlText w:val=""/>
      <w:lvlJc w:val="left"/>
    </w:lvl>
    <w:lvl w:ilvl="7" w:tplc="54E8B728">
      <w:numFmt w:val="decimal"/>
      <w:lvlText w:val=""/>
      <w:lvlJc w:val="left"/>
    </w:lvl>
    <w:lvl w:ilvl="8" w:tplc="0D802C6E">
      <w:numFmt w:val="decimal"/>
      <w:lvlText w:val=""/>
      <w:lvlJc w:val="left"/>
    </w:lvl>
  </w:abstractNum>
  <w:abstractNum w:abstractNumId="2" w15:restartNumberingAfterBreak="0">
    <w:nsid w:val="6CEA0C15"/>
    <w:multiLevelType w:val="hybridMultilevel"/>
    <w:tmpl w:val="79E6F1DA"/>
    <w:lvl w:ilvl="0" w:tplc="FED246A4">
      <w:start w:val="1"/>
      <w:numFmt w:val="decimal"/>
      <w:lvlText w:val="%1."/>
      <w:lvlJc w:val="left"/>
      <w:pPr>
        <w:ind w:left="600" w:hanging="320"/>
      </w:pPr>
    </w:lvl>
    <w:lvl w:ilvl="1" w:tplc="7702F070">
      <w:numFmt w:val="decimal"/>
      <w:lvlText w:val=""/>
      <w:lvlJc w:val="left"/>
    </w:lvl>
    <w:lvl w:ilvl="2" w:tplc="B95A5122">
      <w:numFmt w:val="decimal"/>
      <w:lvlText w:val=""/>
      <w:lvlJc w:val="left"/>
    </w:lvl>
    <w:lvl w:ilvl="3" w:tplc="0772148A">
      <w:numFmt w:val="decimal"/>
      <w:lvlText w:val=""/>
      <w:lvlJc w:val="left"/>
    </w:lvl>
    <w:lvl w:ilvl="4" w:tplc="5532EF5E">
      <w:numFmt w:val="decimal"/>
      <w:lvlText w:val=""/>
      <w:lvlJc w:val="left"/>
    </w:lvl>
    <w:lvl w:ilvl="5" w:tplc="876A8C5E">
      <w:numFmt w:val="decimal"/>
      <w:lvlText w:val=""/>
      <w:lvlJc w:val="left"/>
    </w:lvl>
    <w:lvl w:ilvl="6" w:tplc="8340BFFC">
      <w:numFmt w:val="decimal"/>
      <w:lvlText w:val=""/>
      <w:lvlJc w:val="left"/>
    </w:lvl>
    <w:lvl w:ilvl="7" w:tplc="BF12BADA">
      <w:numFmt w:val="decimal"/>
      <w:lvlText w:val=""/>
      <w:lvlJc w:val="left"/>
    </w:lvl>
    <w:lvl w:ilvl="8" w:tplc="B81CB4FE">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22B"/>
    <w:rsid w:val="0024519D"/>
    <w:rsid w:val="0049222B"/>
    <w:rsid w:val="004E7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E780"/>
  <w15:docId w15:val="{F16900E0-6BA3-4DE7-B3C2-56560F80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222222"/>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pBdr>
        <w:bottom w:val="single" w:sz="6" w:space="6" w:color="B7872B"/>
      </w:pBdr>
      <w:spacing w:before="300" w:after="180"/>
      <w:outlineLvl w:val="0"/>
    </w:pPr>
    <w:rPr>
      <w:b/>
      <w:bCs/>
      <w:color w:val="1F3864"/>
      <w:sz w:val="30"/>
      <w:szCs w:val="30"/>
    </w:rPr>
  </w:style>
  <w:style w:type="paragraph" w:styleId="Heading2">
    <w:name w:val="heading 2"/>
    <w:qFormat/>
    <w:pPr>
      <w:spacing w:before="220" w:after="110"/>
      <w:outlineLvl w:val="1"/>
    </w:pPr>
    <w:rPr>
      <w:b/>
      <w:bCs/>
      <w:color w:val="2E5496"/>
      <w:sz w:val="25"/>
      <w:szCs w:val="25"/>
    </w:rPr>
  </w:style>
  <w:style w:type="paragraph" w:styleId="Heading3">
    <w:name w:val="heading 3"/>
    <w:qFormat/>
    <w:pPr>
      <w:spacing w:before="150" w:after="70"/>
      <w:outlineLvl w:val="2"/>
    </w:pPr>
    <w:rPr>
      <w:b/>
      <w:bCs/>
      <w:color w:val="1F386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4E776F"/>
    <w:pPr>
      <w:spacing w:after="100"/>
    </w:pPr>
  </w:style>
  <w:style w:type="paragraph" w:styleId="TOC2">
    <w:name w:val="toc 2"/>
    <w:basedOn w:val="Normal"/>
    <w:next w:val="Normal"/>
    <w:autoRedefine/>
    <w:uiPriority w:val="39"/>
    <w:unhideWhenUsed/>
    <w:rsid w:val="004E776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34</Pages>
  <Words>7170</Words>
  <Characters>40872</Characters>
  <Application>Microsoft Office Word</Application>
  <DocSecurity>0</DocSecurity>
  <Lines>340</Lines>
  <Paragraphs>95</Paragraphs>
  <ScaleCrop>false</ScaleCrop>
  <Company/>
  <LinksUpToDate>false</LinksUpToDate>
  <CharactersWithSpaces>47947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Million Souls Vision</dc:title>
  <dc:creator>Skribes Consults</dc:creator>
  <dc:description>Five year strategic plan for Household of Love Church</dc:description>
  <cp:lastModifiedBy>User</cp:lastModifiedBy>
  <cp:revision>2</cp:revision>
  <dcterms:created xsi:type="dcterms:W3CDTF">2026-05-22T20:19:00Z</dcterms:created>
  <dcterms:modified xsi:type="dcterms:W3CDTF">2026-05-22T20:56:00Z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b0beccfc-50e5-4ad8-b3f9-6dd2e4a753d4</vt:lpwstr>
  </property>
</Properties>
</file>